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atLeast"/>
        <w:jc w:val="both"/>
        <w:textAlignment w:val="auto"/>
        <w:outlineLvl w:val="9"/>
        <w:rPr>
          <w:rFonts w:hint="eastAsia" w:ascii="方正仿宋_GB2312" w:hAnsi="方正仿宋_GB2312" w:eastAsia="方正仿宋_GB2312" w:cs="方正仿宋_GB2312"/>
          <w:sz w:val="28"/>
          <w:szCs w:val="28"/>
          <w:highlight w:val="none"/>
          <w:lang w:eastAsia="zh-CN"/>
        </w:rPr>
      </w:pPr>
      <w:r>
        <w:rPr>
          <w:rFonts w:hint="eastAsia" w:ascii="方正仿宋_GB2312" w:hAnsi="方正仿宋_GB2312" w:eastAsia="方正仿宋_GB2312" w:cs="方正仿宋_GB2312"/>
          <w:sz w:val="24"/>
          <w:szCs w:val="24"/>
          <w:highlight w:val="none"/>
          <w:lang w:val="en-US" w:eastAsia="zh-CN"/>
        </w:rPr>
        <w:t>中小学德育</w:t>
      </w:r>
      <w:r>
        <w:rPr>
          <w:rFonts w:hint="eastAsia" w:ascii="方正仿宋_GB2312" w:hAnsi="方正仿宋_GB2312" w:eastAsia="方正仿宋_GB2312" w:cs="方正仿宋_GB2312"/>
          <w:sz w:val="24"/>
          <w:szCs w:val="24"/>
          <w:highlight w:val="none"/>
          <w:lang w:eastAsia="zh-CN"/>
        </w:rPr>
        <w:t>案例</w:t>
      </w:r>
    </w:p>
    <w:p>
      <w:pPr>
        <w:keepNext w:val="0"/>
        <w:keepLines w:val="0"/>
        <w:pageBreakBefore w:val="0"/>
        <w:widowControl w:val="0"/>
        <w:kinsoku/>
        <w:wordWrap/>
        <w:overflowPunct/>
        <w:topLinePunct w:val="0"/>
        <w:autoSpaceDE/>
        <w:autoSpaceDN/>
        <w:bidi w:val="0"/>
        <w:adjustRightInd/>
        <w:snapToGrid/>
        <w:spacing w:line="560" w:lineRule="atLeast"/>
        <w:ind w:firstLine="2530" w:firstLineChars="700"/>
        <w:jc w:val="both"/>
        <w:textAlignment w:val="auto"/>
        <w:outlineLvl w:val="9"/>
        <w:rPr>
          <w:rFonts w:hint="eastAsia" w:ascii="方正仿宋_GB2312" w:hAnsi="方正仿宋_GB2312" w:eastAsia="方正仿宋_GB2312" w:cs="方正仿宋_GB2312"/>
          <w:i w:val="0"/>
          <w:caps w:val="0"/>
          <w:color w:val="000000"/>
          <w:spacing w:val="0"/>
          <w:sz w:val="21"/>
          <w:szCs w:val="21"/>
          <w:highlight w:val="none"/>
          <w:lang w:val="en-US" w:eastAsia="zh-CN"/>
        </w:rPr>
      </w:pPr>
      <w:r>
        <w:rPr>
          <w:rFonts w:hint="eastAsia" w:ascii="方正仿宋_GB2312" w:hAnsi="方正仿宋_GB2312" w:eastAsia="方正仿宋_GB2312" w:cs="方正仿宋_GB2312"/>
          <w:b/>
          <w:bCs/>
          <w:i w:val="0"/>
          <w:caps w:val="0"/>
          <w:color w:val="000000"/>
          <w:spacing w:val="0"/>
          <w:sz w:val="36"/>
          <w:szCs w:val="36"/>
          <w:highlight w:val="none"/>
          <w:lang w:val="en-US" w:eastAsia="zh-CN"/>
        </w:rPr>
        <w:t>爱上劳动，从此开始</w:t>
      </w:r>
      <w:r>
        <w:rPr>
          <w:rFonts w:hint="eastAsia" w:ascii="方正仿宋_GB2312" w:hAnsi="方正仿宋_GB2312" w:eastAsia="方正仿宋_GB2312" w:cs="方正仿宋_GB2312"/>
          <w:i w:val="0"/>
          <w:caps w:val="0"/>
          <w:color w:val="000000"/>
          <w:spacing w:val="0"/>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atLeast"/>
        <w:ind w:firstLine="4252" w:firstLineChars="2025"/>
        <w:jc w:val="both"/>
        <w:textAlignment w:val="auto"/>
        <w:outlineLvl w:val="9"/>
        <w:rPr>
          <w:rFonts w:hint="eastAsia" w:ascii="方正仿宋_GB2312" w:hAnsi="方正仿宋_GB2312" w:eastAsia="方正仿宋_GB2312" w:cs="方正仿宋_GB2312"/>
          <w:i w:val="0"/>
          <w:caps w:val="0"/>
          <w:color w:val="000000"/>
          <w:spacing w:val="0"/>
          <w:sz w:val="24"/>
          <w:szCs w:val="24"/>
          <w:highlight w:val="none"/>
          <w:lang w:val="en-US" w:eastAsia="zh-CN"/>
        </w:rPr>
      </w:pPr>
      <w:r>
        <w:rPr>
          <w:rFonts w:hint="eastAsia" w:ascii="方正仿宋_GB2312" w:hAnsi="方正仿宋_GB2312" w:eastAsia="方正仿宋_GB2312" w:cs="方正仿宋_GB2312"/>
          <w:i w:val="0"/>
          <w:caps w:val="0"/>
          <w:color w:val="000000"/>
          <w:spacing w:val="0"/>
          <w:sz w:val="21"/>
          <w:szCs w:val="21"/>
          <w:highlight w:val="none"/>
          <w:lang w:val="en-US" w:eastAsia="zh-CN"/>
        </w:rPr>
        <w:t xml:space="preserve">  </w:t>
      </w:r>
      <w:r>
        <w:rPr>
          <w:rFonts w:hint="eastAsia" w:ascii="方正仿宋_GB2312" w:hAnsi="方正仿宋_GB2312" w:eastAsia="方正仿宋_GB2312" w:cs="方正仿宋_GB2312"/>
          <w:i w:val="0"/>
          <w:caps w:val="0"/>
          <w:color w:val="000000"/>
          <w:spacing w:val="0"/>
          <w:sz w:val="22"/>
          <w:szCs w:val="22"/>
          <w:highlight w:val="none"/>
          <w:lang w:val="en-US" w:eastAsia="zh-CN"/>
        </w:rPr>
        <w:t>重庆两江新区</w:t>
      </w:r>
      <w:r>
        <w:rPr>
          <w:rFonts w:hint="eastAsia" w:ascii="方正仿宋_GB2312" w:hAnsi="方正仿宋_GB2312" w:eastAsia="方正仿宋_GB2312" w:cs="方正仿宋_GB2312"/>
          <w:i w:val="0"/>
          <w:caps w:val="0"/>
          <w:color w:val="000000"/>
          <w:spacing w:val="0"/>
          <w:sz w:val="24"/>
          <w:szCs w:val="24"/>
          <w:highlight w:val="none"/>
          <w:lang w:val="en-US" w:eastAsia="zh-CN"/>
        </w:rPr>
        <w:t>礼嘉实验小学校  肖红</w:t>
      </w:r>
    </w:p>
    <w:p>
      <w:pPr>
        <w:keepNext w:val="0"/>
        <w:keepLines w:val="0"/>
        <w:pageBreakBefore w:val="0"/>
        <w:widowControl/>
        <w:kinsoku/>
        <w:wordWrap/>
        <w:overflowPunct/>
        <w:topLinePunct w:val="0"/>
        <w:autoSpaceDE/>
        <w:autoSpaceDN/>
        <w:bidi w:val="0"/>
        <w:adjustRightInd/>
        <w:snapToGrid/>
        <w:spacing w:line="240" w:lineRule="atLeast"/>
        <w:ind w:firstLine="482" w:firstLineChars="200"/>
        <w:jc w:val="left"/>
        <w:textAlignment w:val="auto"/>
        <w:rPr>
          <w:rFonts w:hint="eastAsia" w:ascii="方正仿宋_GB2312" w:hAnsi="方正仿宋_GB2312" w:eastAsia="方正仿宋_GB2312" w:cs="方正仿宋_GB2312"/>
          <w:b/>
          <w:bCs/>
          <w:color w:val="333333"/>
          <w:kern w:val="0"/>
          <w:sz w:val="24"/>
          <w:szCs w:val="24"/>
          <w:highlight w:val="none"/>
          <w:lang w:val="en-US" w:eastAsia="zh-CN" w:bidi="ar"/>
        </w:rPr>
      </w:pPr>
      <w:r>
        <w:rPr>
          <w:rFonts w:hint="eastAsia" w:ascii="方正仿宋_GB2312" w:hAnsi="方正仿宋_GB2312" w:eastAsia="方正仿宋_GB2312" w:cs="方正仿宋_GB2312"/>
          <w:b/>
          <w:bCs/>
          <w:color w:val="333333"/>
          <w:kern w:val="0"/>
          <w:sz w:val="24"/>
          <w:szCs w:val="24"/>
          <w:highlight w:val="none"/>
          <w:lang w:val="en-US" w:eastAsia="zh-CN" w:bidi="ar"/>
        </w:rPr>
        <w:t>案例描述：</w:t>
      </w:r>
    </w:p>
    <w:p>
      <w:pPr>
        <w:keepNext w:val="0"/>
        <w:keepLines w:val="0"/>
        <w:pageBreakBefore w:val="0"/>
        <w:widowControl/>
        <w:kinsoku/>
        <w:wordWrap/>
        <w:overflowPunct/>
        <w:topLinePunct w:val="0"/>
        <w:autoSpaceDE/>
        <w:autoSpaceDN/>
        <w:bidi w:val="0"/>
        <w:adjustRightInd/>
        <w:snapToGrid/>
        <w:spacing w:line="240" w:lineRule="atLeast"/>
        <w:ind w:firstLine="480" w:firstLineChars="200"/>
        <w:jc w:val="left"/>
        <w:textAlignment w:val="auto"/>
        <w:rPr>
          <w:rFonts w:hint="eastAsia" w:ascii="方正仿宋_GB2312" w:hAnsi="方正仿宋_GB2312" w:eastAsia="方正仿宋_GB2312" w:cs="方正仿宋_GB2312"/>
          <w:b w:val="0"/>
          <w:bCs w:val="0"/>
          <w:color w:val="333333"/>
          <w:kern w:val="0"/>
          <w:sz w:val="24"/>
          <w:szCs w:val="24"/>
          <w:highlight w:val="none"/>
          <w:lang w:val="en-US" w:eastAsia="zh-CN" w:bidi="ar"/>
        </w:rPr>
      </w:pPr>
      <w:r>
        <w:rPr>
          <w:rFonts w:hint="eastAsia" w:ascii="方正仿宋_GB2312" w:hAnsi="方正仿宋_GB2312" w:eastAsia="方正仿宋_GB2312" w:cs="方正仿宋_GB2312"/>
          <w:b w:val="0"/>
          <w:bCs w:val="0"/>
          <w:color w:val="333333"/>
          <w:kern w:val="0"/>
          <w:sz w:val="24"/>
          <w:szCs w:val="24"/>
          <w:highlight w:val="none"/>
          <w:lang w:val="en-US" w:eastAsia="zh-CN" w:bidi="ar"/>
        </w:rPr>
        <w:t>新学期开始，有的班级放学后总会有几个小朋友会和他们的家长一起留下来。一探究竟便发现，这些家长是轮流到学校陪同孩子做班级清洁的。其中，有的孩子会在父母的带动下一起劳动；有的孩子则在一边追赶玩耍，而他们的家长则在卖力的做清洁，对于孩子四处乱跑习以为常。</w:t>
      </w:r>
    </w:p>
    <w:p>
      <w:pPr>
        <w:keepNext w:val="0"/>
        <w:keepLines w:val="0"/>
        <w:pageBreakBefore w:val="0"/>
        <w:widowControl/>
        <w:kinsoku/>
        <w:wordWrap/>
        <w:overflowPunct/>
        <w:topLinePunct w:val="0"/>
        <w:autoSpaceDE/>
        <w:autoSpaceDN/>
        <w:bidi w:val="0"/>
        <w:adjustRightInd/>
        <w:snapToGrid/>
        <w:spacing w:line="240" w:lineRule="atLeast"/>
        <w:ind w:firstLine="480" w:firstLineChars="200"/>
        <w:jc w:val="left"/>
        <w:textAlignment w:val="auto"/>
        <w:rPr>
          <w:rFonts w:hint="default" w:ascii="方正仿宋_GB2312" w:hAnsi="方正仿宋_GB2312" w:eastAsia="方正仿宋_GB2312" w:cs="方正仿宋_GB2312"/>
          <w:b w:val="0"/>
          <w:bCs w:val="0"/>
          <w:color w:val="333333"/>
          <w:kern w:val="0"/>
          <w:sz w:val="24"/>
          <w:szCs w:val="24"/>
          <w:highlight w:val="none"/>
          <w:lang w:val="en-US" w:eastAsia="zh-CN" w:bidi="ar"/>
        </w:rPr>
      </w:pPr>
      <w:r>
        <w:rPr>
          <w:rFonts w:hint="eastAsia" w:ascii="方正仿宋_GB2312" w:hAnsi="方正仿宋_GB2312" w:eastAsia="方正仿宋_GB2312" w:cs="方正仿宋_GB2312"/>
          <w:b w:val="0"/>
          <w:bCs w:val="0"/>
          <w:color w:val="333333"/>
          <w:kern w:val="0"/>
          <w:sz w:val="24"/>
          <w:szCs w:val="24"/>
          <w:highlight w:val="none"/>
          <w:lang w:val="en-US" w:eastAsia="zh-CN" w:bidi="ar"/>
        </w:rPr>
        <w:t>一日课间，路遇一年级一男生，我提醒到：“同学，你的鞋带掉了！”男生说：“老师，你能帮我一下吗？”“你自己不会吗？”“不会，我的妈妈没教我！”。</w:t>
      </w:r>
    </w:p>
    <w:p>
      <w:pPr>
        <w:keepNext w:val="0"/>
        <w:keepLines w:val="0"/>
        <w:pageBreakBefore w:val="0"/>
        <w:widowControl/>
        <w:kinsoku/>
        <w:wordWrap/>
        <w:overflowPunct/>
        <w:topLinePunct w:val="0"/>
        <w:autoSpaceDE/>
        <w:autoSpaceDN/>
        <w:bidi w:val="0"/>
        <w:adjustRightInd/>
        <w:snapToGrid/>
        <w:spacing w:line="240" w:lineRule="atLeast"/>
        <w:ind w:firstLine="482" w:firstLineChars="200"/>
        <w:jc w:val="left"/>
        <w:textAlignment w:val="auto"/>
        <w:rPr>
          <w:rFonts w:hint="default" w:ascii="方正仿宋_GB2312" w:hAnsi="方正仿宋_GB2312" w:eastAsia="方正仿宋_GB2312" w:cs="方正仿宋_GB2312"/>
          <w:b/>
          <w:bCs/>
          <w:color w:val="333333"/>
          <w:kern w:val="0"/>
          <w:sz w:val="24"/>
          <w:szCs w:val="24"/>
          <w:highlight w:val="none"/>
          <w:lang w:val="en-US" w:eastAsia="zh-CN" w:bidi="ar"/>
        </w:rPr>
      </w:pPr>
      <w:r>
        <w:rPr>
          <w:rFonts w:hint="eastAsia" w:ascii="方正仿宋_GB2312" w:hAnsi="方正仿宋_GB2312" w:eastAsia="方正仿宋_GB2312" w:cs="方正仿宋_GB2312"/>
          <w:b/>
          <w:bCs/>
          <w:color w:val="333333"/>
          <w:kern w:val="0"/>
          <w:sz w:val="24"/>
          <w:szCs w:val="24"/>
          <w:highlight w:val="none"/>
          <w:lang w:val="en-US" w:eastAsia="zh-CN" w:bidi="ar"/>
        </w:rPr>
        <w:t>案例分析：</w:t>
      </w:r>
    </w:p>
    <w:p>
      <w:pPr>
        <w:keepNext w:val="0"/>
        <w:keepLines w:val="0"/>
        <w:pageBreakBefore w:val="0"/>
        <w:widowControl/>
        <w:kinsoku/>
        <w:wordWrap/>
        <w:overflowPunct/>
        <w:topLinePunct w:val="0"/>
        <w:autoSpaceDE/>
        <w:autoSpaceDN/>
        <w:bidi w:val="0"/>
        <w:adjustRightInd/>
        <w:snapToGrid/>
        <w:spacing w:line="240" w:lineRule="atLeast"/>
        <w:ind w:firstLine="480" w:firstLineChars="200"/>
        <w:jc w:val="left"/>
        <w:textAlignment w:val="auto"/>
        <w:rPr>
          <w:rFonts w:hint="default" w:ascii="方正仿宋_GB2312" w:hAnsi="方正仿宋_GB2312" w:eastAsia="方正仿宋_GB2312" w:cs="方正仿宋_GB2312"/>
          <w:color w:val="333333"/>
          <w:kern w:val="0"/>
          <w:sz w:val="24"/>
          <w:szCs w:val="24"/>
          <w:highlight w:val="none"/>
          <w:lang w:val="en-US" w:eastAsia="zh-CN" w:bidi="ar"/>
        </w:rPr>
      </w:pPr>
      <w:r>
        <w:rPr>
          <w:rFonts w:hint="eastAsia" w:ascii="方正仿宋_GB2312" w:hAnsi="方正仿宋_GB2312" w:eastAsia="方正仿宋_GB2312" w:cs="方正仿宋_GB2312"/>
          <w:color w:val="333333"/>
          <w:kern w:val="0"/>
          <w:sz w:val="24"/>
          <w:szCs w:val="24"/>
          <w:highlight w:val="none"/>
          <w:lang w:val="en-US" w:eastAsia="zh-CN" w:bidi="ar"/>
        </w:rPr>
        <w:t>这样的场景似乎都如此的熟悉又发人深省。如今很多的孩子不会劳动、不愿意劳动，即便是简单的自我服务性的事情。成人长期的包班替代，学校教育中的缺失</w:t>
      </w:r>
      <w:r>
        <w:rPr>
          <w:rFonts w:hint="default" w:ascii="Arial" w:hAnsi="Arial" w:eastAsia="方正仿宋_GB2312" w:cs="Arial"/>
          <w:color w:val="333333"/>
          <w:kern w:val="0"/>
          <w:sz w:val="24"/>
          <w:szCs w:val="24"/>
          <w:highlight w:val="none"/>
          <w:lang w:val="en-US" w:eastAsia="zh-CN" w:bidi="ar"/>
        </w:rPr>
        <w:t>……</w:t>
      </w:r>
      <w:r>
        <w:rPr>
          <w:rFonts w:hint="eastAsia" w:ascii="Arial" w:hAnsi="Arial" w:eastAsia="方正仿宋_GB2312" w:cs="Arial"/>
          <w:color w:val="333333"/>
          <w:kern w:val="0"/>
          <w:sz w:val="24"/>
          <w:szCs w:val="24"/>
          <w:highlight w:val="none"/>
          <w:lang w:val="en-US" w:eastAsia="zh-CN" w:bidi="ar"/>
        </w:rPr>
        <w:t>都是</w:t>
      </w:r>
      <w:r>
        <w:rPr>
          <w:rFonts w:hint="eastAsia" w:ascii="方正仿宋_GB2312" w:hAnsi="方正仿宋_GB2312" w:eastAsia="方正仿宋_GB2312" w:cs="方正仿宋_GB2312"/>
          <w:color w:val="333333"/>
          <w:kern w:val="0"/>
          <w:sz w:val="24"/>
          <w:szCs w:val="24"/>
          <w:highlight w:val="none"/>
          <w:lang w:val="en-US" w:eastAsia="zh-CN" w:bidi="ar"/>
        </w:rPr>
        <w:t>致使孩子在相应的年龄段并没有习得应有的技能和养成相应的劳动素养的原因。</w:t>
      </w:r>
    </w:p>
    <w:p>
      <w:pPr>
        <w:keepNext w:val="0"/>
        <w:keepLines w:val="0"/>
        <w:pageBreakBefore w:val="0"/>
        <w:widowControl/>
        <w:kinsoku/>
        <w:wordWrap/>
        <w:overflowPunct/>
        <w:topLinePunct w:val="0"/>
        <w:autoSpaceDE/>
        <w:autoSpaceDN/>
        <w:bidi w:val="0"/>
        <w:adjustRightInd/>
        <w:snapToGrid/>
        <w:spacing w:line="240" w:lineRule="atLeast"/>
        <w:ind w:firstLine="482" w:firstLineChars="200"/>
        <w:jc w:val="left"/>
        <w:textAlignment w:val="auto"/>
        <w:rPr>
          <w:rFonts w:hint="eastAsia" w:ascii="方正仿宋_GB2312" w:hAnsi="方正仿宋_GB2312" w:eastAsia="方正仿宋_GB2312" w:cs="方正仿宋_GB2312"/>
          <w:b/>
          <w:bCs/>
          <w:color w:val="333333"/>
          <w:kern w:val="0"/>
          <w:sz w:val="24"/>
          <w:szCs w:val="24"/>
          <w:highlight w:val="none"/>
          <w:lang w:val="en-US" w:eastAsia="zh-CN" w:bidi="ar"/>
        </w:rPr>
      </w:pPr>
      <w:r>
        <w:rPr>
          <w:rFonts w:hint="eastAsia" w:ascii="方正仿宋_GB2312" w:hAnsi="方正仿宋_GB2312" w:eastAsia="方正仿宋_GB2312" w:cs="方正仿宋_GB2312"/>
          <w:b/>
          <w:bCs/>
          <w:color w:val="333333"/>
          <w:kern w:val="0"/>
          <w:sz w:val="24"/>
          <w:szCs w:val="24"/>
          <w:highlight w:val="none"/>
          <w:lang w:val="en-US" w:eastAsia="zh-CN" w:bidi="ar"/>
        </w:rPr>
        <w:t>实施策略及效果：</w:t>
      </w:r>
    </w:p>
    <w:p>
      <w:pPr>
        <w:keepNext w:val="0"/>
        <w:keepLines w:val="0"/>
        <w:pageBreakBefore w:val="0"/>
        <w:widowControl/>
        <w:kinsoku/>
        <w:wordWrap/>
        <w:overflowPunct/>
        <w:topLinePunct w:val="0"/>
        <w:autoSpaceDE/>
        <w:autoSpaceDN/>
        <w:bidi w:val="0"/>
        <w:adjustRightInd/>
        <w:snapToGrid/>
        <w:spacing w:line="240" w:lineRule="atLeast"/>
        <w:ind w:firstLine="480" w:firstLineChars="200"/>
        <w:jc w:val="left"/>
        <w:textAlignment w:val="auto"/>
        <w:rPr>
          <w:rFonts w:hint="default" w:ascii="方正仿宋_GB2312" w:hAnsi="方正仿宋_GB2312" w:eastAsia="方正仿宋_GB2312" w:cs="方正仿宋_GB2312"/>
          <w:b/>
          <w:bCs/>
          <w:color w:val="333333"/>
          <w:kern w:val="0"/>
          <w:sz w:val="24"/>
          <w:szCs w:val="24"/>
          <w:highlight w:val="none"/>
          <w:lang w:val="en-US" w:eastAsia="zh-CN" w:bidi="ar"/>
        </w:rPr>
      </w:pPr>
      <w:r>
        <w:rPr>
          <w:rFonts w:hint="eastAsia" w:ascii="方正仿宋_GB2312" w:hAnsi="方正仿宋_GB2312" w:eastAsia="方正仿宋_GB2312" w:cs="方正仿宋_GB2312"/>
          <w:color w:val="333333"/>
          <w:kern w:val="0"/>
          <w:sz w:val="24"/>
          <w:szCs w:val="24"/>
          <w:highlight w:val="none"/>
          <w:lang w:val="en-US" w:eastAsia="zh-CN" w:bidi="ar"/>
        </w:rPr>
        <w:t>在低年级的劳动教育中，如何构建劳动课程，如何帮助学生其养成基本的劳动素养</w:t>
      </w:r>
      <w:r>
        <w:rPr>
          <w:rFonts w:hint="default" w:ascii="Arial" w:hAnsi="Arial" w:eastAsia="方正仿宋_GB2312" w:cs="Arial"/>
          <w:color w:val="333333"/>
          <w:kern w:val="0"/>
          <w:sz w:val="24"/>
          <w:szCs w:val="24"/>
          <w:highlight w:val="none"/>
          <w:lang w:val="en-US" w:eastAsia="zh-CN" w:bidi="ar"/>
        </w:rPr>
        <w:t>……</w:t>
      </w:r>
      <w:r>
        <w:rPr>
          <w:rFonts w:hint="eastAsia" w:ascii="方正仿宋_GB2312" w:hAnsi="方正仿宋_GB2312" w:eastAsia="方正仿宋_GB2312" w:cs="方正仿宋_GB2312"/>
          <w:color w:val="333333"/>
          <w:kern w:val="0"/>
          <w:sz w:val="24"/>
          <w:szCs w:val="24"/>
          <w:highlight w:val="none"/>
          <w:lang w:val="en-US" w:eastAsia="zh-CN" w:bidi="ar"/>
        </w:rPr>
        <w:t>并逐步爱上劳动。近期，我参与并开展了以下的探索和实践：</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80" w:firstLineChars="200"/>
        <w:jc w:val="left"/>
        <w:textAlignment w:val="auto"/>
        <w:rPr>
          <w:rFonts w:hint="eastAsia" w:ascii="方正仿宋_GB2312" w:hAnsi="方正仿宋_GB2312" w:eastAsia="方正仿宋_GB2312" w:cs="方正仿宋_GB2312"/>
          <w:b w:val="0"/>
          <w:bCs w:val="0"/>
          <w:color w:val="333333"/>
          <w:kern w:val="0"/>
          <w:sz w:val="24"/>
          <w:szCs w:val="24"/>
          <w:highlight w:val="none"/>
          <w:lang w:val="en-US" w:eastAsia="zh-CN" w:bidi="ar"/>
        </w:rPr>
      </w:pPr>
      <w:r>
        <w:rPr>
          <w:rFonts w:hint="eastAsia" w:ascii="方正仿宋_GB2312" w:hAnsi="方正仿宋_GB2312" w:eastAsia="方正仿宋_GB2312" w:cs="方正仿宋_GB2312"/>
          <w:b w:val="0"/>
          <w:bCs w:val="0"/>
          <w:color w:val="333333"/>
          <w:kern w:val="0"/>
          <w:sz w:val="24"/>
          <w:szCs w:val="24"/>
          <w:highlight w:val="none"/>
          <w:lang w:val="en-US" w:eastAsia="zh-CN" w:bidi="ar"/>
        </w:rPr>
        <w:t>一、</w:t>
      </w:r>
      <w:r>
        <w:rPr>
          <w:rFonts w:hint="eastAsia" w:ascii="方正仿宋_GB2312" w:hAnsi="方正仿宋_GB2312" w:eastAsia="方正仿宋_GB2312" w:cs="方正仿宋_GB2312"/>
          <w:b/>
          <w:bCs/>
          <w:color w:val="333333"/>
          <w:kern w:val="0"/>
          <w:sz w:val="24"/>
          <w:szCs w:val="24"/>
          <w:highlight w:val="none"/>
          <w:lang w:val="en-US" w:eastAsia="zh-CN" w:bidi="ar"/>
        </w:rPr>
        <w:t>嘉美劳动日，全员动起来</w:t>
      </w:r>
      <w:bookmarkStart w:id="0" w:name="_GoBack"/>
      <w:bookmarkEnd w:id="0"/>
    </w:p>
    <w:p>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80"/>
        <w:jc w:val="left"/>
        <w:textAlignment w:val="auto"/>
        <w:rPr>
          <w:rFonts w:hint="eastAsia" w:ascii="方正仿宋_GB2312" w:hAnsi="方正仿宋_GB2312" w:eastAsia="方正仿宋_GB2312" w:cs="方正仿宋_GB2312"/>
          <w:b w:val="0"/>
          <w:bCs w:val="0"/>
          <w:color w:val="333333"/>
          <w:kern w:val="0"/>
          <w:sz w:val="24"/>
          <w:szCs w:val="24"/>
          <w:highlight w:val="none"/>
          <w:lang w:val="en-US" w:eastAsia="zh-CN" w:bidi="ar"/>
        </w:rPr>
      </w:pPr>
      <w:r>
        <w:rPr>
          <w:rFonts w:hint="eastAsia" w:ascii="方正仿宋_GB2312" w:hAnsi="方正仿宋_GB2312" w:eastAsia="方正仿宋_GB2312" w:cs="方正仿宋_GB2312"/>
          <w:b w:val="0"/>
          <w:bCs w:val="0"/>
          <w:color w:val="333333"/>
          <w:kern w:val="0"/>
          <w:sz w:val="24"/>
          <w:szCs w:val="24"/>
          <w:highlight w:val="none"/>
          <w:lang w:val="en-US" w:eastAsia="zh-CN" w:bidi="ar"/>
        </w:rPr>
        <w:t>学校启动嘉美劳动日，定于每周四的中午13:00-13:40为全校的劳动时间，所有的小朋友在老师的带领下对班级进行全面的清洁。</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80"/>
        <w:jc w:val="left"/>
        <w:textAlignment w:val="auto"/>
        <w:rPr>
          <w:rFonts w:hint="default" w:ascii="方正仿宋_GB2312" w:hAnsi="方正仿宋_GB2312" w:eastAsia="方正仿宋_GB2312" w:cs="方正仿宋_GB2312"/>
          <w:b w:val="0"/>
          <w:bCs w:val="0"/>
          <w:color w:val="333333"/>
          <w:kern w:val="0"/>
          <w:sz w:val="24"/>
          <w:szCs w:val="24"/>
          <w:highlight w:val="none"/>
          <w:lang w:val="en-US" w:eastAsia="zh-CN" w:bidi="ar"/>
        </w:rPr>
      </w:pPr>
      <w:r>
        <w:rPr>
          <w:rFonts w:hint="default" w:ascii="方正仿宋_GB2312" w:hAnsi="方正仿宋_GB2312" w:eastAsia="方正仿宋_GB2312" w:cs="方正仿宋_GB2312"/>
          <w:b w:val="0"/>
          <w:bCs w:val="0"/>
          <w:color w:val="333333"/>
          <w:kern w:val="0"/>
          <w:sz w:val="24"/>
          <w:szCs w:val="24"/>
          <w:highlight w:val="none"/>
          <w:lang w:val="en-US" w:eastAsia="zh-CN" w:bidi="ar"/>
        </w:rPr>
        <w:drawing>
          <wp:inline distT="0" distB="0" distL="114300" distR="114300">
            <wp:extent cx="2181860" cy="1718945"/>
            <wp:effectExtent l="0" t="0" r="2540" b="8255"/>
            <wp:docPr id="7" name="图片 7" descr="嘉美劳动日-不放过任何一粒灰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嘉美劳动日-不放过任何一粒灰尘"/>
                    <pic:cNvPicPr>
                      <a:picLocks noChangeAspect="1"/>
                    </pic:cNvPicPr>
                  </pic:nvPicPr>
                  <pic:blipFill>
                    <a:blip r:embed="rId5"/>
                    <a:stretch>
                      <a:fillRect/>
                    </a:stretch>
                  </pic:blipFill>
                  <pic:spPr>
                    <a:xfrm>
                      <a:off x="0" y="0"/>
                      <a:ext cx="2181860" cy="1718945"/>
                    </a:xfrm>
                    <a:prstGeom prst="rect">
                      <a:avLst/>
                    </a:prstGeom>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80"/>
        <w:jc w:val="left"/>
        <w:textAlignment w:val="auto"/>
        <w:rPr>
          <w:rFonts w:hint="eastAsia" w:ascii="方正仿宋_GB2312" w:hAnsi="方正仿宋_GB2312" w:eastAsia="方正仿宋_GB2312" w:cs="方正仿宋_GB2312"/>
          <w:b w:val="0"/>
          <w:bCs w:val="0"/>
          <w:color w:val="333333"/>
          <w:kern w:val="0"/>
          <w:sz w:val="24"/>
          <w:szCs w:val="24"/>
          <w:highlight w:val="none"/>
          <w:lang w:val="en-US" w:eastAsia="zh-CN" w:bidi="ar"/>
        </w:rPr>
      </w:pPr>
      <w:r>
        <w:rPr>
          <w:rFonts w:hint="eastAsia" w:ascii="方正仿宋_GB2312" w:hAnsi="方正仿宋_GB2312" w:eastAsia="方正仿宋_GB2312" w:cs="方正仿宋_GB2312"/>
          <w:b w:val="0"/>
          <w:bCs w:val="0"/>
          <w:color w:val="333333"/>
          <w:kern w:val="0"/>
          <w:sz w:val="24"/>
          <w:szCs w:val="24"/>
          <w:highlight w:val="none"/>
          <w:lang w:val="en-US" w:eastAsia="zh-CN" w:bidi="ar"/>
        </w:rPr>
        <w:t>全体同学积极参与，擦桌子、捡垃圾、扫地、拖地</w:t>
      </w:r>
      <w:r>
        <w:rPr>
          <w:rFonts w:hint="default" w:ascii="Arial" w:hAnsi="Arial" w:eastAsia="方正仿宋_GB2312" w:cs="Arial"/>
          <w:b w:val="0"/>
          <w:bCs w:val="0"/>
          <w:color w:val="333333"/>
          <w:kern w:val="0"/>
          <w:sz w:val="24"/>
          <w:szCs w:val="24"/>
          <w:highlight w:val="none"/>
          <w:lang w:val="en-US" w:eastAsia="zh-CN" w:bidi="ar"/>
        </w:rPr>
        <w:t>……</w:t>
      </w:r>
      <w:r>
        <w:rPr>
          <w:rFonts w:hint="eastAsia" w:ascii="方正仿宋_GB2312" w:hAnsi="方正仿宋_GB2312" w:eastAsia="方正仿宋_GB2312" w:cs="方正仿宋_GB2312"/>
          <w:b w:val="0"/>
          <w:bCs w:val="0"/>
          <w:color w:val="333333"/>
          <w:kern w:val="0"/>
          <w:sz w:val="24"/>
          <w:szCs w:val="24"/>
          <w:highlight w:val="none"/>
          <w:lang w:val="en-US" w:eastAsia="zh-CN" w:bidi="ar"/>
        </w:rPr>
        <w:t>齐心协力，好一派欢快的劳动氛围，而班级的环境也变得干净整洁。每周四，则成为了孩子们期待的日子。</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80"/>
        <w:jc w:val="left"/>
        <w:textAlignment w:val="auto"/>
        <w:rPr>
          <w:rFonts w:hint="eastAsia" w:ascii="方正仿宋_GB2312" w:hAnsi="方正仿宋_GB2312" w:eastAsia="方正仿宋_GB2312" w:cs="方正仿宋_GB2312"/>
          <w:b/>
          <w:bCs/>
          <w:color w:val="333333"/>
          <w:kern w:val="0"/>
          <w:sz w:val="24"/>
          <w:szCs w:val="24"/>
          <w:highlight w:val="none"/>
          <w:lang w:val="en-US" w:eastAsia="zh-CN" w:bidi="ar"/>
        </w:rPr>
      </w:pPr>
      <w:r>
        <w:rPr>
          <w:rFonts w:hint="eastAsia" w:ascii="方正仿宋_GB2312" w:hAnsi="方正仿宋_GB2312" w:eastAsia="方正仿宋_GB2312" w:cs="方正仿宋_GB2312"/>
          <w:b w:val="0"/>
          <w:bCs w:val="0"/>
          <w:color w:val="333333"/>
          <w:kern w:val="0"/>
          <w:sz w:val="24"/>
          <w:szCs w:val="24"/>
          <w:highlight w:val="none"/>
          <w:lang w:val="en-US" w:eastAsia="zh-CN" w:bidi="ar"/>
        </w:rPr>
        <w:t>二、</w:t>
      </w:r>
      <w:r>
        <w:rPr>
          <w:rFonts w:hint="eastAsia" w:ascii="方正仿宋_GB2312" w:hAnsi="方正仿宋_GB2312" w:eastAsia="方正仿宋_GB2312" w:cs="方正仿宋_GB2312"/>
          <w:b/>
          <w:bCs/>
          <w:color w:val="333333"/>
          <w:kern w:val="0"/>
          <w:sz w:val="24"/>
          <w:szCs w:val="24"/>
          <w:highlight w:val="none"/>
          <w:lang w:val="en-US" w:eastAsia="zh-CN" w:bidi="ar"/>
        </w:rPr>
        <w:t xml:space="preserve">《劳动最光荣》，歌曲唱起来                               </w:t>
      </w:r>
    </w:p>
    <w:p>
      <w:pPr>
        <w:keepNext w:val="0"/>
        <w:keepLines w:val="0"/>
        <w:pageBreakBefore w:val="0"/>
        <w:widowControl/>
        <w:kinsoku/>
        <w:wordWrap/>
        <w:overflowPunct/>
        <w:topLinePunct w:val="0"/>
        <w:autoSpaceDE/>
        <w:autoSpaceDN/>
        <w:bidi w:val="0"/>
        <w:adjustRightInd/>
        <w:snapToGrid/>
        <w:spacing w:line="240" w:lineRule="atLeast"/>
        <w:ind w:firstLine="480" w:firstLineChars="200"/>
        <w:jc w:val="left"/>
        <w:textAlignment w:val="auto"/>
        <w:rPr>
          <w:rFonts w:hint="default" w:ascii="方正仿宋_GB2312" w:hAnsi="方正仿宋_GB2312" w:eastAsia="方正仿宋_GB2312" w:cs="方正仿宋_GB2312"/>
          <w:color w:val="333333"/>
          <w:kern w:val="0"/>
          <w:sz w:val="24"/>
          <w:szCs w:val="24"/>
          <w:highlight w:val="none"/>
          <w:lang w:val="en-US" w:eastAsia="zh-CN" w:bidi="ar"/>
        </w:rPr>
      </w:pPr>
      <w:r>
        <w:rPr>
          <w:rFonts w:hint="eastAsia" w:ascii="方正仿宋_GB2312" w:hAnsi="方正仿宋_GB2312" w:eastAsia="方正仿宋_GB2312" w:cs="方正仿宋_GB2312"/>
          <w:color w:val="333333"/>
          <w:kern w:val="0"/>
          <w:sz w:val="24"/>
          <w:szCs w:val="24"/>
          <w:highlight w:val="none"/>
          <w:lang w:val="en-US" w:eastAsia="zh-CN" w:bidi="ar"/>
        </w:rPr>
        <w:t>为了使孩子们觉得劳动课是有趣的，同时又有所收获。我特别设计了歌唱活动。“太阳光，金亮亮</w:t>
      </w:r>
      <w:r>
        <w:rPr>
          <w:rFonts w:hint="default" w:ascii="方正仿宋_GB2312" w:hAnsi="方正仿宋_GB2312" w:eastAsia="方正仿宋_GB2312" w:cs="方正仿宋_GB2312"/>
          <w:color w:val="333333"/>
          <w:kern w:val="0"/>
          <w:sz w:val="24"/>
          <w:szCs w:val="24"/>
          <w:highlight w:val="none"/>
          <w:lang w:val="en-US" w:eastAsia="zh-CN" w:bidi="ar"/>
        </w:rPr>
        <w:t>…</w:t>
      </w:r>
      <w:r>
        <w:rPr>
          <w:rFonts w:hint="eastAsia" w:ascii="方正仿宋_GB2312" w:hAnsi="方正仿宋_GB2312" w:eastAsia="方正仿宋_GB2312" w:cs="方正仿宋_GB2312"/>
          <w:color w:val="333333"/>
          <w:kern w:val="0"/>
          <w:sz w:val="24"/>
          <w:szCs w:val="24"/>
          <w:highlight w:val="none"/>
          <w:lang w:val="en-US" w:eastAsia="zh-CN" w:bidi="ar"/>
        </w:rPr>
        <w:t xml:space="preserve"> </w:t>
      </w:r>
      <w:r>
        <w:rPr>
          <w:rFonts w:hint="default" w:ascii="方正仿宋_GB2312" w:hAnsi="方正仿宋_GB2312" w:eastAsia="方正仿宋_GB2312" w:cs="方正仿宋_GB2312"/>
          <w:color w:val="333333"/>
          <w:kern w:val="0"/>
          <w:sz w:val="24"/>
          <w:szCs w:val="24"/>
          <w:highlight w:val="none"/>
          <w:lang w:val="en-US" w:eastAsia="zh-CN" w:bidi="ar"/>
        </w:rPr>
        <w:t>…</w:t>
      </w:r>
      <w:r>
        <w:rPr>
          <w:rFonts w:hint="eastAsia" w:ascii="方正仿宋_GB2312" w:hAnsi="方正仿宋_GB2312" w:eastAsia="方正仿宋_GB2312" w:cs="方正仿宋_GB2312"/>
          <w:color w:val="333333"/>
          <w:kern w:val="0"/>
          <w:sz w:val="24"/>
          <w:szCs w:val="24"/>
          <w:highlight w:val="none"/>
          <w:lang w:val="en-US" w:eastAsia="zh-CN" w:bidi="ar"/>
        </w:rPr>
        <w:t>小蝴蝶贪玩耍，不爱劳动不学习，我们大家不学它</w:t>
      </w:r>
      <w:r>
        <w:rPr>
          <w:rFonts w:hint="default" w:ascii="方正仿宋_GB2312" w:hAnsi="方正仿宋_GB2312" w:eastAsia="方正仿宋_GB2312" w:cs="方正仿宋_GB2312"/>
          <w:color w:val="333333"/>
          <w:kern w:val="0"/>
          <w:sz w:val="24"/>
          <w:szCs w:val="24"/>
          <w:highlight w:val="none"/>
          <w:lang w:val="en-US" w:eastAsia="zh-CN" w:bidi="ar"/>
        </w:rPr>
        <w:t>…</w:t>
      </w:r>
      <w:r>
        <w:rPr>
          <w:rFonts w:hint="eastAsia" w:ascii="方正仿宋_GB2312" w:hAnsi="方正仿宋_GB2312" w:eastAsia="方正仿宋_GB2312" w:cs="方正仿宋_GB2312"/>
          <w:color w:val="333333"/>
          <w:kern w:val="0"/>
          <w:sz w:val="24"/>
          <w:szCs w:val="24"/>
          <w:highlight w:val="none"/>
          <w:lang w:val="en-US" w:eastAsia="zh-CN" w:bidi="ar"/>
        </w:rPr>
        <w:t xml:space="preserve"> </w:t>
      </w:r>
      <w:r>
        <w:rPr>
          <w:rFonts w:hint="default" w:ascii="方正仿宋_GB2312" w:hAnsi="方正仿宋_GB2312" w:eastAsia="方正仿宋_GB2312" w:cs="方正仿宋_GB2312"/>
          <w:color w:val="333333"/>
          <w:kern w:val="0"/>
          <w:sz w:val="24"/>
          <w:szCs w:val="24"/>
          <w:highlight w:val="none"/>
          <w:lang w:val="en-US" w:eastAsia="zh-CN" w:bidi="ar"/>
        </w:rPr>
        <w:t>…</w:t>
      </w:r>
      <w:r>
        <w:rPr>
          <w:rFonts w:hint="eastAsia" w:ascii="方正仿宋_GB2312" w:hAnsi="方正仿宋_GB2312" w:eastAsia="方正仿宋_GB2312" w:cs="方正仿宋_GB2312"/>
          <w:color w:val="333333"/>
          <w:kern w:val="0"/>
          <w:sz w:val="24"/>
          <w:szCs w:val="24"/>
          <w:highlight w:val="none"/>
          <w:lang w:val="en-US" w:eastAsia="zh-CN" w:bidi="ar"/>
        </w:rPr>
        <w:t>”，通过欢快的歌曲，灵动的视频，孩子们理解到，“应该学习蜜蜂那样勤劳，才能创造美好生活”。</w:t>
      </w:r>
    </w:p>
    <w:p>
      <w:pPr>
        <w:keepNext w:val="0"/>
        <w:keepLines w:val="0"/>
        <w:pageBreakBefore w:val="0"/>
        <w:widowControl/>
        <w:kinsoku/>
        <w:wordWrap/>
        <w:overflowPunct/>
        <w:topLinePunct w:val="0"/>
        <w:autoSpaceDE/>
        <w:autoSpaceDN/>
        <w:bidi w:val="0"/>
        <w:adjustRightInd/>
        <w:snapToGrid/>
        <w:spacing w:line="240" w:lineRule="atLeast"/>
        <w:ind w:firstLine="482" w:firstLineChars="200"/>
        <w:jc w:val="left"/>
        <w:textAlignment w:val="auto"/>
        <w:rPr>
          <w:rFonts w:hint="default" w:ascii="方正仿宋_GB2312" w:hAnsi="方正仿宋_GB2312" w:eastAsia="方正仿宋_GB2312" w:cs="方正仿宋_GB2312"/>
          <w:b/>
          <w:bCs/>
          <w:color w:val="333333"/>
          <w:kern w:val="0"/>
          <w:sz w:val="24"/>
          <w:szCs w:val="24"/>
          <w:highlight w:val="none"/>
          <w:lang w:val="en-US" w:eastAsia="zh-CN" w:bidi="ar"/>
        </w:rPr>
      </w:pPr>
      <w:r>
        <w:rPr>
          <w:rFonts w:hint="eastAsia" w:ascii="方正仿宋_GB2312" w:hAnsi="方正仿宋_GB2312" w:eastAsia="方正仿宋_GB2312" w:cs="方正仿宋_GB2312"/>
          <w:b/>
          <w:bCs/>
          <w:color w:val="333333"/>
          <w:kern w:val="0"/>
          <w:sz w:val="24"/>
          <w:szCs w:val="24"/>
          <w:highlight w:val="none"/>
          <w:lang w:val="en-US" w:eastAsia="zh-CN" w:bidi="ar"/>
        </w:rPr>
        <w:t>三、知各行各业，晓劳动精神</w:t>
      </w:r>
    </w:p>
    <w:p>
      <w:pPr>
        <w:keepNext w:val="0"/>
        <w:keepLines w:val="0"/>
        <w:pageBreakBefore w:val="0"/>
        <w:widowControl/>
        <w:kinsoku/>
        <w:wordWrap/>
        <w:overflowPunct/>
        <w:topLinePunct w:val="0"/>
        <w:autoSpaceDE/>
        <w:autoSpaceDN/>
        <w:bidi w:val="0"/>
        <w:adjustRightInd/>
        <w:snapToGrid/>
        <w:spacing w:line="240" w:lineRule="atLeast"/>
        <w:ind w:firstLine="480" w:firstLineChars="200"/>
        <w:jc w:val="left"/>
        <w:textAlignment w:val="auto"/>
        <w:rPr>
          <w:rFonts w:hint="default" w:ascii="方正仿宋_GB2312" w:hAnsi="方正仿宋_GB2312" w:eastAsia="方正仿宋_GB2312" w:cs="方正仿宋_GB2312"/>
          <w:color w:val="333333"/>
          <w:kern w:val="0"/>
          <w:sz w:val="24"/>
          <w:szCs w:val="24"/>
          <w:highlight w:val="none"/>
          <w:lang w:val="en-US" w:eastAsia="zh-CN" w:bidi="ar"/>
        </w:rPr>
      </w:pPr>
      <w:r>
        <w:rPr>
          <w:rFonts w:hint="eastAsia" w:ascii="方正仿宋_GB2312" w:hAnsi="方正仿宋_GB2312" w:eastAsia="方正仿宋_GB2312" w:cs="方正仿宋_GB2312"/>
          <w:color w:val="333333"/>
          <w:kern w:val="0"/>
          <w:sz w:val="24"/>
          <w:szCs w:val="24"/>
          <w:highlight w:val="none"/>
          <w:lang w:val="en-US" w:eastAsia="zh-CN" w:bidi="ar"/>
        </w:rPr>
        <w:t xml:space="preserve">感受劳动的美，身边的劳动者是最好的素材。学校搬迁新校，条件艰苦，孩子们的每一餐都是厨房的工作人员做好后一步一步从楼梯外步行搬上来，一道长约30米的台阶，每人每天中午连续上下20余次进行送餐。通过谈话、厨房每日工作流程分享，孩子们感受到了每餐的不易，感受到厨房人员的辛苦。           </w:t>
      </w:r>
    </w:p>
    <w:p>
      <w:pPr>
        <w:keepNext w:val="0"/>
        <w:keepLines w:val="0"/>
        <w:pageBreakBefore w:val="0"/>
        <w:widowControl/>
        <w:kinsoku/>
        <w:wordWrap/>
        <w:overflowPunct/>
        <w:topLinePunct w:val="0"/>
        <w:autoSpaceDE/>
        <w:autoSpaceDN/>
        <w:bidi w:val="0"/>
        <w:adjustRightInd/>
        <w:snapToGrid/>
        <w:spacing w:line="240" w:lineRule="atLeast"/>
        <w:ind w:firstLine="480" w:firstLineChars="200"/>
        <w:jc w:val="left"/>
        <w:textAlignment w:val="auto"/>
        <w:rPr>
          <w:rFonts w:hint="eastAsia" w:ascii="方正仿宋_GB2312" w:hAnsi="方正仿宋_GB2312" w:eastAsia="方正仿宋_GB2312" w:cs="方正仿宋_GB2312"/>
          <w:color w:val="333333"/>
          <w:kern w:val="0"/>
          <w:sz w:val="24"/>
          <w:szCs w:val="24"/>
          <w:highlight w:val="none"/>
          <w:lang w:val="en-US" w:eastAsia="zh-CN" w:bidi="ar"/>
        </w:rPr>
      </w:pPr>
      <w:r>
        <w:rPr>
          <w:rFonts w:hint="eastAsia" w:ascii="方正仿宋_GB2312" w:hAnsi="方正仿宋_GB2312" w:eastAsia="方正仿宋_GB2312" w:cs="方正仿宋_GB2312"/>
          <w:color w:val="333333"/>
          <w:kern w:val="0"/>
          <w:sz w:val="24"/>
          <w:szCs w:val="24"/>
          <w:highlight w:val="none"/>
          <w:lang w:val="en-US" w:eastAsia="zh-CN" w:bidi="ar"/>
        </w:rPr>
        <w:t>孩子们还通过对爸爸妈妈职业的分享，了解各行各业的工作内容以及工作环境等，知道了我们的每一种职业都是很光荣的，“劳动创造美好生活！”。还有的孩子表示，“我也要成为我爸爸那样的人。”</w:t>
      </w:r>
    </w:p>
    <w:p>
      <w:pPr>
        <w:keepNext w:val="0"/>
        <w:keepLines w:val="0"/>
        <w:pageBreakBefore w:val="0"/>
        <w:widowControl/>
        <w:numPr>
          <w:ilvl w:val="0"/>
          <w:numId w:val="1"/>
        </w:numPr>
        <w:kinsoku/>
        <w:wordWrap/>
        <w:overflowPunct/>
        <w:topLinePunct w:val="0"/>
        <w:autoSpaceDE/>
        <w:autoSpaceDN/>
        <w:bidi w:val="0"/>
        <w:adjustRightInd/>
        <w:snapToGrid/>
        <w:spacing w:line="240" w:lineRule="atLeast"/>
        <w:ind w:firstLine="482" w:firstLineChars="200"/>
        <w:jc w:val="left"/>
        <w:textAlignment w:val="auto"/>
        <w:rPr>
          <w:rFonts w:hint="eastAsia" w:ascii="方正仿宋_GB2312" w:hAnsi="方正仿宋_GB2312" w:eastAsia="方正仿宋_GB2312" w:cs="方正仿宋_GB2312"/>
          <w:b/>
          <w:bCs/>
          <w:color w:val="333333"/>
          <w:kern w:val="0"/>
          <w:sz w:val="24"/>
          <w:szCs w:val="24"/>
          <w:highlight w:val="none"/>
          <w:lang w:val="en-US" w:eastAsia="zh-CN" w:bidi="ar"/>
        </w:rPr>
      </w:pPr>
      <w:r>
        <w:rPr>
          <w:rFonts w:hint="eastAsia" w:ascii="方正仿宋_GB2312" w:hAnsi="方正仿宋_GB2312" w:eastAsia="方正仿宋_GB2312" w:cs="方正仿宋_GB2312"/>
          <w:b/>
          <w:bCs/>
          <w:color w:val="333333"/>
          <w:kern w:val="0"/>
          <w:sz w:val="24"/>
          <w:szCs w:val="24"/>
          <w:highlight w:val="none"/>
          <w:lang w:val="en-US" w:eastAsia="zh-CN" w:bidi="ar"/>
        </w:rPr>
        <w:t xml:space="preserve">探家务劳动，寻家校联动    </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80" w:firstLineChars="200"/>
        <w:jc w:val="left"/>
        <w:textAlignment w:val="auto"/>
        <w:rPr>
          <w:rFonts w:hint="default" w:ascii="方正仿宋_GB2312" w:hAnsi="方正仿宋_GB2312" w:eastAsia="方正仿宋_GB2312" w:cs="方正仿宋_GB2312"/>
          <w:b w:val="0"/>
          <w:color w:val="333333"/>
          <w:kern w:val="0"/>
          <w:sz w:val="24"/>
          <w:szCs w:val="24"/>
          <w:highlight w:val="none"/>
          <w:lang w:val="en-US" w:eastAsia="zh-CN" w:bidi="ar"/>
        </w:rPr>
      </w:pPr>
      <w:r>
        <w:rPr>
          <w:rFonts w:hint="eastAsia" w:ascii="方正仿宋_GB2312" w:hAnsi="方正仿宋_GB2312" w:eastAsia="方正仿宋_GB2312" w:cs="方正仿宋_GB2312"/>
          <w:b w:val="0"/>
          <w:color w:val="333333"/>
          <w:kern w:val="0"/>
          <w:sz w:val="24"/>
          <w:szCs w:val="24"/>
          <w:highlight w:val="none"/>
          <w:lang w:val="en-US" w:eastAsia="zh-CN" w:bidi="ar"/>
        </w:rPr>
        <w:t>“你知道的家务劳动有哪些？”，“这些事情都是谁在做？”，通过想、画、说，孩子们了解到“爸爸妈妈虽然工作忙碌也会承担一些家务；爷爷奶奶年纪大了不能太辛苦，所以，我们自己也应该学习做一些力所能及的事情”。 最后，通过制作家务劳动计划表，让自己能够在尝试做一做自己力所能及的事情。而这一计划书则会在家长的协助和关注下完成。</w:t>
      </w:r>
    </w:p>
    <w:p>
      <w:pPr>
        <w:ind w:firstLine="480"/>
        <w:rPr>
          <w:rFonts w:hint="default" w:ascii="方正仿宋_GB2312" w:hAnsi="方正仿宋_GB2312" w:eastAsia="方正仿宋_GB2312" w:cs="方正仿宋_GB2312"/>
          <w:b w:val="0"/>
          <w:color w:val="333333"/>
          <w:kern w:val="0"/>
          <w:sz w:val="24"/>
          <w:szCs w:val="24"/>
          <w:highlight w:val="none"/>
          <w:lang w:val="en-US" w:eastAsia="zh-CN" w:bidi="ar"/>
        </w:rPr>
      </w:pPr>
      <w:r>
        <w:rPr>
          <w:rFonts w:hint="eastAsia" w:ascii="方正仿宋_GB2312" w:hAnsi="方正仿宋_GB2312" w:eastAsia="方正仿宋_GB2312" w:cs="方正仿宋_GB2312"/>
          <w:b w:val="0"/>
          <w:color w:val="333333"/>
          <w:kern w:val="0"/>
          <w:sz w:val="24"/>
          <w:szCs w:val="24"/>
          <w:highlight w:val="none"/>
          <w:lang w:val="en-US" w:eastAsia="zh-CN" w:bidi="ar"/>
        </w:rPr>
        <w:t xml:space="preserve">     </w:t>
      </w:r>
      <w:r>
        <w:rPr>
          <w:rFonts w:hint="default" w:ascii="方正仿宋_GB2312" w:hAnsi="方正仿宋_GB2312" w:eastAsia="方正仿宋_GB2312" w:cs="方正仿宋_GB2312"/>
          <w:b w:val="0"/>
          <w:color w:val="333333"/>
          <w:kern w:val="0"/>
          <w:sz w:val="24"/>
          <w:szCs w:val="24"/>
          <w:highlight w:val="none"/>
          <w:lang w:val="en-US" w:eastAsia="zh-CN" w:bidi="ar"/>
        </w:rPr>
        <w:drawing>
          <wp:inline distT="0" distB="0" distL="114300" distR="114300">
            <wp:extent cx="2034540" cy="1597660"/>
            <wp:effectExtent l="0" t="0" r="10160" b="2540"/>
            <wp:docPr id="5" name="图片 5" descr="IMG_20201101_152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01101_152145"/>
                    <pic:cNvPicPr>
                      <a:picLocks noChangeAspect="1"/>
                    </pic:cNvPicPr>
                  </pic:nvPicPr>
                  <pic:blipFill>
                    <a:blip r:embed="rId6"/>
                    <a:stretch>
                      <a:fillRect/>
                    </a:stretch>
                  </pic:blipFill>
                  <pic:spPr>
                    <a:xfrm rot="10800000">
                      <a:off x="0" y="0"/>
                      <a:ext cx="2034540" cy="1597660"/>
                    </a:xfrm>
                    <a:prstGeom prst="rect">
                      <a:avLst/>
                    </a:prstGeom>
                  </pic:spPr>
                </pic:pic>
              </a:graphicData>
            </a:graphic>
          </wp:inline>
        </w:drawing>
      </w:r>
      <w:r>
        <w:rPr>
          <w:rFonts w:hint="eastAsia" w:ascii="方正仿宋_GB2312" w:hAnsi="方正仿宋_GB2312" w:eastAsia="方正仿宋_GB2312" w:cs="方正仿宋_GB2312"/>
          <w:b w:val="0"/>
          <w:color w:val="333333"/>
          <w:kern w:val="0"/>
          <w:sz w:val="24"/>
          <w:szCs w:val="24"/>
          <w:highlight w:val="none"/>
          <w:lang w:val="en-US" w:eastAsia="zh-CN" w:bidi="ar"/>
        </w:rPr>
        <w:t xml:space="preserve">      </w:t>
      </w:r>
      <w:r>
        <w:rPr>
          <w:rFonts w:hint="default" w:ascii="方正仿宋_GB2312" w:hAnsi="方正仿宋_GB2312" w:eastAsia="方正仿宋_GB2312" w:cs="方正仿宋_GB2312"/>
          <w:b w:val="0"/>
          <w:color w:val="333333"/>
          <w:kern w:val="0"/>
          <w:sz w:val="24"/>
          <w:szCs w:val="24"/>
          <w:highlight w:val="none"/>
          <w:lang w:val="en-US" w:eastAsia="zh-CN" w:bidi="ar"/>
        </w:rPr>
        <w:drawing>
          <wp:inline distT="0" distB="0" distL="114300" distR="114300">
            <wp:extent cx="1609090" cy="1879600"/>
            <wp:effectExtent l="0" t="0" r="0" b="3810"/>
            <wp:docPr id="4" name="图片 4" descr="IMG_20201101_152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01101_152226"/>
                    <pic:cNvPicPr>
                      <a:picLocks noChangeAspect="1"/>
                    </pic:cNvPicPr>
                  </pic:nvPicPr>
                  <pic:blipFill>
                    <a:blip r:embed="rId7"/>
                    <a:stretch>
                      <a:fillRect/>
                    </a:stretch>
                  </pic:blipFill>
                  <pic:spPr>
                    <a:xfrm rot="16200000">
                      <a:off x="0" y="0"/>
                      <a:ext cx="1609090" cy="187960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240" w:lineRule="atLeast"/>
        <w:ind w:firstLine="482" w:firstLineChars="200"/>
        <w:jc w:val="left"/>
        <w:textAlignment w:val="auto"/>
        <w:rPr>
          <w:rFonts w:hint="default" w:ascii="方正仿宋_GB2312" w:hAnsi="方正仿宋_GB2312" w:eastAsia="方正仿宋_GB2312" w:cs="方正仿宋_GB2312"/>
          <w:color w:val="333333"/>
          <w:kern w:val="0"/>
          <w:sz w:val="24"/>
          <w:szCs w:val="24"/>
          <w:highlight w:val="none"/>
          <w:lang w:val="en-US" w:eastAsia="zh-CN" w:bidi="ar"/>
        </w:rPr>
      </w:pPr>
      <w:r>
        <w:rPr>
          <w:rFonts w:hint="eastAsia" w:ascii="方正仿宋_GB2312" w:hAnsi="方正仿宋_GB2312" w:eastAsia="方正仿宋_GB2312" w:cs="方正仿宋_GB2312"/>
          <w:b/>
          <w:bCs/>
          <w:color w:val="333333"/>
          <w:kern w:val="0"/>
          <w:sz w:val="24"/>
          <w:szCs w:val="24"/>
          <w:highlight w:val="none"/>
          <w:lang w:val="en-US" w:eastAsia="zh-CN" w:bidi="ar"/>
        </w:rPr>
        <w:t>五、学成长技能，习生活习惯</w:t>
      </w:r>
    </w:p>
    <w:p>
      <w:pPr>
        <w:keepNext w:val="0"/>
        <w:keepLines w:val="0"/>
        <w:pageBreakBefore w:val="0"/>
        <w:widowControl/>
        <w:kinsoku/>
        <w:wordWrap/>
        <w:overflowPunct/>
        <w:topLinePunct w:val="0"/>
        <w:autoSpaceDE/>
        <w:autoSpaceDN/>
        <w:bidi w:val="0"/>
        <w:adjustRightInd/>
        <w:snapToGrid/>
        <w:spacing w:line="240" w:lineRule="atLeast"/>
        <w:ind w:firstLine="480" w:firstLineChars="200"/>
        <w:jc w:val="left"/>
        <w:textAlignment w:val="auto"/>
        <w:rPr>
          <w:rFonts w:hint="eastAsia" w:ascii="方正仿宋_GB2312" w:hAnsi="方正仿宋_GB2312" w:eastAsia="方正仿宋_GB2312" w:cs="方正仿宋_GB2312"/>
          <w:color w:val="333333"/>
          <w:kern w:val="0"/>
          <w:sz w:val="24"/>
          <w:szCs w:val="24"/>
          <w:highlight w:val="none"/>
          <w:lang w:val="en-US" w:eastAsia="zh-CN" w:bidi="ar"/>
        </w:rPr>
      </w:pPr>
      <w:r>
        <w:rPr>
          <w:rFonts w:hint="eastAsia" w:ascii="方正仿宋_GB2312" w:hAnsi="方正仿宋_GB2312" w:eastAsia="方正仿宋_GB2312" w:cs="方正仿宋_GB2312"/>
          <w:color w:val="333333"/>
          <w:kern w:val="0"/>
          <w:sz w:val="24"/>
          <w:szCs w:val="24"/>
          <w:highlight w:val="none"/>
          <w:lang w:val="en-US" w:eastAsia="zh-CN" w:bidi="ar"/>
        </w:rPr>
        <w:t>叠衣服、叠袜子和清洗内衣等是孩子们日常接触到的生活技能，通过探索、学习、模仿孩子们学习了相关技能，认识和了解了衣服的洗涤标志。“我要把学习到的知识回去给妈妈讲，因为可能她也不知道这个洗涤图标呢！”学习技能、增长知识、获得自信，更通过长期的坚持习得良好的习惯。</w:t>
      </w:r>
    </w:p>
    <w:p>
      <w:pPr>
        <w:keepNext w:val="0"/>
        <w:keepLines w:val="0"/>
        <w:pageBreakBefore w:val="0"/>
        <w:widowControl/>
        <w:kinsoku/>
        <w:wordWrap/>
        <w:overflowPunct/>
        <w:topLinePunct w:val="0"/>
        <w:autoSpaceDE/>
        <w:autoSpaceDN/>
        <w:bidi w:val="0"/>
        <w:adjustRightInd/>
        <w:snapToGrid/>
        <w:spacing w:line="240" w:lineRule="atLeast"/>
        <w:ind w:firstLine="480" w:firstLineChars="200"/>
        <w:jc w:val="left"/>
        <w:textAlignment w:val="auto"/>
        <w:rPr>
          <w:rFonts w:hint="eastAsia" w:ascii="方正仿宋_GB2312" w:hAnsi="方正仿宋_GB2312" w:eastAsia="方正仿宋_GB2312" w:cs="方正仿宋_GB2312"/>
          <w:color w:val="333333"/>
          <w:kern w:val="0"/>
          <w:sz w:val="24"/>
          <w:szCs w:val="24"/>
          <w:highlight w:val="none"/>
          <w:lang w:val="en-US" w:eastAsia="zh-CN" w:bidi="ar"/>
        </w:rPr>
      </w:pPr>
      <w:r>
        <w:rPr>
          <w:rFonts w:hint="eastAsia" w:ascii="方正仿宋_GB2312" w:hAnsi="方正仿宋_GB2312" w:eastAsia="方正仿宋_GB2312" w:cs="方正仿宋_GB2312"/>
          <w:color w:val="333333"/>
          <w:kern w:val="0"/>
          <w:sz w:val="24"/>
          <w:szCs w:val="24"/>
          <w:highlight w:val="none"/>
          <w:lang w:val="en-US" w:eastAsia="zh-CN" w:bidi="ar"/>
        </w:rPr>
        <w:t xml:space="preserve">         </w:t>
      </w:r>
      <w:r>
        <w:rPr>
          <w:rFonts w:hint="eastAsia" w:ascii="方正仿宋_GB2312" w:hAnsi="方正仿宋_GB2312" w:eastAsia="方正仿宋_GB2312" w:cs="方正仿宋_GB2312"/>
          <w:color w:val="333333"/>
          <w:kern w:val="0"/>
          <w:sz w:val="24"/>
          <w:szCs w:val="24"/>
          <w:highlight w:val="none"/>
          <w:lang w:val="en-US" w:eastAsia="zh-CN" w:bidi="ar"/>
        </w:rPr>
        <w:drawing>
          <wp:inline distT="0" distB="0" distL="114300" distR="114300">
            <wp:extent cx="1437640" cy="1917065"/>
            <wp:effectExtent l="0" t="0" r="10160" b="635"/>
            <wp:docPr id="2" name="图片 2" descr="IMG_20201019_14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01019_142550"/>
                    <pic:cNvPicPr>
                      <a:picLocks noChangeAspect="1"/>
                    </pic:cNvPicPr>
                  </pic:nvPicPr>
                  <pic:blipFill>
                    <a:blip r:embed="rId8"/>
                    <a:stretch>
                      <a:fillRect/>
                    </a:stretch>
                  </pic:blipFill>
                  <pic:spPr>
                    <a:xfrm>
                      <a:off x="0" y="0"/>
                      <a:ext cx="1437640" cy="1917065"/>
                    </a:xfrm>
                    <a:prstGeom prst="rect">
                      <a:avLst/>
                    </a:prstGeom>
                  </pic:spPr>
                </pic:pic>
              </a:graphicData>
            </a:graphic>
          </wp:inline>
        </w:drawing>
      </w:r>
      <w:r>
        <w:rPr>
          <w:rFonts w:hint="eastAsia" w:ascii="方正仿宋_GB2312" w:hAnsi="方正仿宋_GB2312" w:eastAsia="方正仿宋_GB2312" w:cs="方正仿宋_GB2312"/>
          <w:color w:val="333333"/>
          <w:kern w:val="0"/>
          <w:sz w:val="24"/>
          <w:szCs w:val="24"/>
          <w:highlight w:val="none"/>
          <w:lang w:val="en-US" w:eastAsia="zh-CN" w:bidi="ar"/>
        </w:rPr>
        <w:t xml:space="preserve">          </w:t>
      </w:r>
      <w:r>
        <w:rPr>
          <w:rFonts w:hint="eastAsia" w:ascii="方正仿宋_GB2312" w:hAnsi="方正仿宋_GB2312" w:eastAsia="方正仿宋_GB2312" w:cs="方正仿宋_GB2312"/>
          <w:color w:val="333333"/>
          <w:kern w:val="0"/>
          <w:sz w:val="24"/>
          <w:szCs w:val="24"/>
          <w:highlight w:val="none"/>
          <w:lang w:val="en-US" w:eastAsia="zh-CN" w:bidi="ar"/>
        </w:rPr>
        <w:drawing>
          <wp:inline distT="0" distB="0" distL="114300" distR="114300">
            <wp:extent cx="1384935" cy="1897380"/>
            <wp:effectExtent l="0" t="0" r="12065" b="7620"/>
            <wp:docPr id="3" name="图片 3" descr="IMG_20201019_14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01019_141043"/>
                    <pic:cNvPicPr>
                      <a:picLocks noChangeAspect="1"/>
                    </pic:cNvPicPr>
                  </pic:nvPicPr>
                  <pic:blipFill>
                    <a:blip r:embed="rId9"/>
                    <a:stretch>
                      <a:fillRect/>
                    </a:stretch>
                  </pic:blipFill>
                  <pic:spPr>
                    <a:xfrm>
                      <a:off x="0" y="0"/>
                      <a:ext cx="1384935" cy="189738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240" w:lineRule="atLeast"/>
        <w:ind w:firstLine="482" w:firstLineChars="200"/>
        <w:jc w:val="left"/>
        <w:textAlignment w:val="auto"/>
        <w:rPr>
          <w:rFonts w:hint="default" w:ascii="方正仿宋_GB2312" w:hAnsi="方正仿宋_GB2312" w:eastAsia="方正仿宋_GB2312" w:cs="方正仿宋_GB2312"/>
          <w:b/>
          <w:bCs/>
          <w:color w:val="333333"/>
          <w:kern w:val="0"/>
          <w:sz w:val="24"/>
          <w:szCs w:val="24"/>
          <w:highlight w:val="none"/>
          <w:lang w:val="en-US" w:eastAsia="zh-CN" w:bidi="ar"/>
        </w:rPr>
      </w:pPr>
      <w:r>
        <w:rPr>
          <w:rFonts w:hint="eastAsia" w:ascii="方正仿宋_GB2312" w:hAnsi="方正仿宋_GB2312" w:eastAsia="方正仿宋_GB2312" w:cs="方正仿宋_GB2312"/>
          <w:b/>
          <w:bCs/>
          <w:color w:val="333333"/>
          <w:kern w:val="0"/>
          <w:sz w:val="24"/>
          <w:szCs w:val="24"/>
          <w:highlight w:val="none"/>
          <w:lang w:val="en-US" w:eastAsia="zh-CN" w:bidi="ar"/>
        </w:rPr>
        <w:t>六、善打理绿植，常清理周边</w:t>
      </w:r>
    </w:p>
    <w:p>
      <w:pPr>
        <w:keepNext w:val="0"/>
        <w:keepLines w:val="0"/>
        <w:pageBreakBefore w:val="0"/>
        <w:widowControl/>
        <w:kinsoku/>
        <w:wordWrap/>
        <w:overflowPunct/>
        <w:topLinePunct w:val="0"/>
        <w:autoSpaceDE/>
        <w:autoSpaceDN/>
        <w:bidi w:val="0"/>
        <w:adjustRightInd/>
        <w:snapToGrid/>
        <w:spacing w:line="240" w:lineRule="atLeast"/>
        <w:ind w:firstLine="480" w:firstLineChars="200"/>
        <w:jc w:val="left"/>
        <w:textAlignment w:val="auto"/>
        <w:rPr>
          <w:rFonts w:hint="default" w:ascii="方正仿宋_GB2312" w:hAnsi="方正仿宋_GB2312" w:eastAsia="方正仿宋_GB2312" w:cs="方正仿宋_GB2312"/>
          <w:b w:val="0"/>
          <w:bCs w:val="0"/>
          <w:color w:val="333333"/>
          <w:kern w:val="0"/>
          <w:sz w:val="24"/>
          <w:szCs w:val="24"/>
          <w:highlight w:val="none"/>
          <w:lang w:val="en-US" w:eastAsia="zh-CN" w:bidi="ar"/>
        </w:rPr>
      </w:pPr>
      <w:r>
        <w:rPr>
          <w:rFonts w:hint="eastAsia" w:ascii="方正仿宋_GB2312" w:hAnsi="方正仿宋_GB2312" w:eastAsia="方正仿宋_GB2312" w:cs="方正仿宋_GB2312"/>
          <w:b w:val="0"/>
          <w:bCs w:val="0"/>
          <w:color w:val="333333"/>
          <w:kern w:val="0"/>
          <w:sz w:val="24"/>
          <w:szCs w:val="24"/>
          <w:highlight w:val="none"/>
          <w:lang w:val="en-US" w:eastAsia="zh-CN" w:bidi="ar"/>
        </w:rPr>
        <w:t>维护环境，人人有责，打理绿植是一件既容易又令人快乐的事情，孩子们将班级的植物进行了分组认养，定期维护，从清除黄叶、擦拭叶面、到浇水，个个做得有模有样，回家后也能够很好的照护绿植。责任感提升的同时也学习关注自己周边的环境。</w:t>
      </w:r>
    </w:p>
    <w:p>
      <w:pPr>
        <w:keepNext w:val="0"/>
        <w:keepLines w:val="0"/>
        <w:pageBreakBefore w:val="0"/>
        <w:widowControl/>
        <w:kinsoku/>
        <w:wordWrap/>
        <w:overflowPunct/>
        <w:topLinePunct w:val="0"/>
        <w:autoSpaceDE/>
        <w:autoSpaceDN/>
        <w:bidi w:val="0"/>
        <w:adjustRightInd/>
        <w:snapToGrid/>
        <w:spacing w:line="240" w:lineRule="atLeast"/>
        <w:ind w:firstLine="480" w:firstLineChars="200"/>
        <w:jc w:val="left"/>
        <w:textAlignment w:val="auto"/>
        <w:rPr>
          <w:rFonts w:hint="default" w:ascii="方正仿宋_GB2312" w:hAnsi="方正仿宋_GB2312" w:eastAsia="方正仿宋_GB2312" w:cs="方正仿宋_GB2312"/>
          <w:b w:val="0"/>
          <w:bCs w:val="0"/>
          <w:color w:val="333333"/>
          <w:kern w:val="0"/>
          <w:sz w:val="24"/>
          <w:szCs w:val="24"/>
          <w:highlight w:val="none"/>
          <w:lang w:val="en-US" w:eastAsia="zh-CN" w:bidi="ar"/>
        </w:rPr>
      </w:pPr>
      <w:r>
        <w:rPr>
          <w:rFonts w:hint="eastAsia" w:ascii="方正仿宋_GB2312" w:hAnsi="方正仿宋_GB2312" w:eastAsia="方正仿宋_GB2312" w:cs="方正仿宋_GB2312"/>
          <w:b w:val="0"/>
          <w:bCs w:val="0"/>
          <w:color w:val="333333"/>
          <w:kern w:val="0"/>
          <w:sz w:val="24"/>
          <w:szCs w:val="24"/>
          <w:highlight w:val="none"/>
          <w:lang w:val="en-US" w:eastAsia="zh-CN" w:bidi="ar"/>
        </w:rPr>
        <w:t xml:space="preserve">  </w:t>
      </w:r>
      <w:r>
        <w:rPr>
          <w:rFonts w:hint="default" w:ascii="方正仿宋_GB2312" w:hAnsi="方正仿宋_GB2312" w:eastAsia="方正仿宋_GB2312" w:cs="方正仿宋_GB2312"/>
          <w:b w:val="0"/>
          <w:bCs w:val="0"/>
          <w:color w:val="333333"/>
          <w:kern w:val="0"/>
          <w:sz w:val="24"/>
          <w:szCs w:val="24"/>
          <w:highlight w:val="none"/>
          <w:lang w:val="en-US" w:eastAsia="zh-CN" w:bidi="ar"/>
        </w:rPr>
        <w:drawing>
          <wp:inline distT="0" distB="0" distL="114300" distR="114300">
            <wp:extent cx="1691640" cy="1816100"/>
            <wp:effectExtent l="0" t="0" r="10160" b="0"/>
            <wp:docPr id="1" name="图片 1" descr="IMG_20201028_083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01028_083846"/>
                    <pic:cNvPicPr>
                      <a:picLocks noChangeAspect="1"/>
                    </pic:cNvPicPr>
                  </pic:nvPicPr>
                  <pic:blipFill>
                    <a:blip r:embed="rId10"/>
                    <a:stretch>
                      <a:fillRect/>
                    </a:stretch>
                  </pic:blipFill>
                  <pic:spPr>
                    <a:xfrm>
                      <a:off x="0" y="0"/>
                      <a:ext cx="1691640" cy="181610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240" w:lineRule="atLeast"/>
        <w:ind w:firstLine="482" w:firstLineChars="200"/>
        <w:jc w:val="left"/>
        <w:textAlignment w:val="auto"/>
        <w:rPr>
          <w:rFonts w:hint="eastAsia" w:ascii="方正仿宋_GB2312" w:hAnsi="方正仿宋_GB2312" w:eastAsia="方正仿宋_GB2312" w:cs="方正仿宋_GB2312"/>
          <w:b/>
          <w:bCs/>
          <w:color w:val="333333"/>
          <w:kern w:val="0"/>
          <w:sz w:val="24"/>
          <w:szCs w:val="24"/>
          <w:highlight w:val="none"/>
          <w:lang w:val="en-US" w:eastAsia="zh-CN" w:bidi="ar"/>
        </w:rPr>
      </w:pPr>
      <w:r>
        <w:rPr>
          <w:rFonts w:hint="eastAsia" w:ascii="方正仿宋_GB2312" w:hAnsi="方正仿宋_GB2312" w:eastAsia="方正仿宋_GB2312" w:cs="方正仿宋_GB2312"/>
          <w:b/>
          <w:bCs/>
          <w:color w:val="333333"/>
          <w:kern w:val="0"/>
          <w:sz w:val="24"/>
          <w:szCs w:val="24"/>
          <w:highlight w:val="none"/>
          <w:lang w:val="en-US" w:eastAsia="zh-CN" w:bidi="ar"/>
        </w:rPr>
        <w:t>案例反思：</w:t>
      </w:r>
    </w:p>
    <w:p>
      <w:pPr>
        <w:keepNext w:val="0"/>
        <w:keepLines w:val="0"/>
        <w:pageBreakBefore w:val="0"/>
        <w:widowControl/>
        <w:kinsoku/>
        <w:wordWrap/>
        <w:overflowPunct/>
        <w:topLinePunct w:val="0"/>
        <w:autoSpaceDE/>
        <w:autoSpaceDN/>
        <w:bidi w:val="0"/>
        <w:adjustRightInd/>
        <w:snapToGrid/>
        <w:spacing w:line="240" w:lineRule="atLeast"/>
        <w:ind w:firstLine="480" w:firstLineChars="200"/>
        <w:jc w:val="left"/>
        <w:textAlignment w:val="auto"/>
        <w:rPr>
          <w:rFonts w:hint="default" w:ascii="方正仿宋_GB2312" w:hAnsi="方正仿宋_GB2312" w:eastAsia="方正仿宋_GB2312" w:cs="方正仿宋_GB2312"/>
          <w:color w:val="333333"/>
          <w:kern w:val="0"/>
          <w:sz w:val="24"/>
          <w:szCs w:val="24"/>
          <w:highlight w:val="none"/>
          <w:lang w:val="en-US" w:eastAsia="zh-CN" w:bidi="ar"/>
        </w:rPr>
      </w:pPr>
      <w:r>
        <w:rPr>
          <w:rFonts w:hint="eastAsia" w:ascii="方正仿宋_GB2312" w:hAnsi="方正仿宋_GB2312" w:eastAsia="方正仿宋_GB2312" w:cs="方正仿宋_GB2312"/>
          <w:color w:val="333333"/>
          <w:kern w:val="0"/>
          <w:sz w:val="24"/>
          <w:szCs w:val="24"/>
          <w:highlight w:val="none"/>
          <w:lang w:val="en-US" w:eastAsia="zh-CN" w:bidi="ar"/>
        </w:rPr>
        <w:t>经过近期的探索和尝试，我对如何在低年级开展劳动教育有了一些浅显的认识和看法。</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82" w:firstLineChars="200"/>
        <w:jc w:val="left"/>
        <w:textAlignment w:val="auto"/>
        <w:rPr>
          <w:rFonts w:hint="default" w:ascii="方正仿宋_GB2312" w:hAnsi="方正仿宋_GB2312" w:eastAsia="方正仿宋_GB2312" w:cs="方正仿宋_GB2312"/>
          <w:b w:val="0"/>
          <w:bCs w:val="0"/>
          <w:color w:val="333333"/>
          <w:kern w:val="0"/>
          <w:sz w:val="24"/>
          <w:szCs w:val="24"/>
          <w:highlight w:val="none"/>
          <w:lang w:val="en-US" w:eastAsia="zh-CN" w:bidi="ar"/>
        </w:rPr>
      </w:pPr>
      <w:r>
        <w:rPr>
          <w:rFonts w:hint="eastAsia" w:ascii="方正仿宋_GB2312" w:hAnsi="方正仿宋_GB2312" w:eastAsia="方正仿宋_GB2312" w:cs="方正仿宋_GB2312"/>
          <w:b/>
          <w:bCs/>
          <w:color w:val="333333"/>
          <w:kern w:val="0"/>
          <w:sz w:val="24"/>
          <w:szCs w:val="24"/>
          <w:highlight w:val="none"/>
          <w:lang w:val="en-US" w:eastAsia="zh-CN" w:bidi="ar"/>
        </w:rPr>
        <w:t>一、学校应该作为教育的主导。</w:t>
      </w:r>
      <w:r>
        <w:rPr>
          <w:rFonts w:hint="eastAsia" w:ascii="方正仿宋_GB2312" w:hAnsi="方正仿宋_GB2312" w:eastAsia="方正仿宋_GB2312" w:cs="方正仿宋_GB2312"/>
          <w:b w:val="0"/>
          <w:bCs w:val="0"/>
          <w:color w:val="333333"/>
          <w:kern w:val="0"/>
          <w:sz w:val="24"/>
          <w:szCs w:val="24"/>
          <w:highlight w:val="none"/>
          <w:lang w:val="en-US" w:eastAsia="zh-CN" w:bidi="ar"/>
        </w:rPr>
        <w:t>学校应将学生作为学习主体，建立一种人人都是育人者的氛围，要利用一切资源实施全员育人，全面育人。嘉美劳动日的实施就是一种初探。</w:t>
      </w:r>
    </w:p>
    <w:p>
      <w:pPr>
        <w:keepNext w:val="0"/>
        <w:keepLines w:val="0"/>
        <w:pageBreakBefore w:val="0"/>
        <w:widowControl/>
        <w:kinsoku/>
        <w:wordWrap/>
        <w:overflowPunct/>
        <w:topLinePunct w:val="0"/>
        <w:autoSpaceDE/>
        <w:autoSpaceDN/>
        <w:bidi w:val="0"/>
        <w:adjustRightInd/>
        <w:snapToGrid/>
        <w:spacing w:line="240" w:lineRule="atLeast"/>
        <w:ind w:firstLine="482" w:firstLineChars="200"/>
        <w:jc w:val="left"/>
        <w:textAlignment w:val="auto"/>
        <w:rPr>
          <w:rFonts w:hint="default" w:ascii="方正仿宋_GB2312" w:hAnsi="方正仿宋_GB2312" w:eastAsia="方正仿宋_GB2312" w:cs="方正仿宋_GB2312"/>
          <w:color w:val="333333"/>
          <w:kern w:val="0"/>
          <w:sz w:val="24"/>
          <w:szCs w:val="24"/>
          <w:highlight w:val="none"/>
          <w:lang w:val="en-US" w:eastAsia="zh-CN" w:bidi="ar"/>
        </w:rPr>
      </w:pPr>
      <w:r>
        <w:rPr>
          <w:rFonts w:hint="eastAsia" w:ascii="方正仿宋_GB2312" w:hAnsi="方正仿宋_GB2312" w:eastAsia="方正仿宋_GB2312" w:cs="方正仿宋_GB2312"/>
          <w:b/>
          <w:bCs/>
          <w:color w:val="333333"/>
          <w:kern w:val="0"/>
          <w:sz w:val="24"/>
          <w:szCs w:val="24"/>
          <w:highlight w:val="none"/>
          <w:lang w:val="en-US" w:eastAsia="zh-CN" w:bidi="ar"/>
        </w:rPr>
        <w:t>二、多种途径和形式促进孩子成长。</w:t>
      </w:r>
      <w:r>
        <w:rPr>
          <w:rFonts w:hint="eastAsia" w:ascii="方正仿宋_GB2312" w:hAnsi="方正仿宋_GB2312" w:eastAsia="方正仿宋_GB2312" w:cs="方正仿宋_GB2312"/>
          <w:color w:val="333333"/>
          <w:kern w:val="0"/>
          <w:sz w:val="24"/>
          <w:szCs w:val="24"/>
          <w:highlight w:val="none"/>
          <w:lang w:val="en-US" w:eastAsia="zh-CN" w:bidi="ar"/>
        </w:rPr>
        <w:t>劳动教育不应该只是教会孩子做一件事情，习得某一项技能。而在这之前更是需要在孩子们幼小的心灵里面种下从小热爱劳动，“劳动最光荣”的种子。我们应该通过多种形式和途径来全面促进孩子</w:t>
      </w:r>
      <w:r>
        <w:rPr>
          <w:rFonts w:hint="eastAsia" w:ascii="方正仿宋_GB2312" w:hAnsi="方正仿宋_GB2312" w:eastAsia="方正仿宋_GB2312" w:cs="方正仿宋_GB2312"/>
          <w:b w:val="0"/>
          <w:bCs w:val="0"/>
          <w:color w:val="333333"/>
          <w:kern w:val="0"/>
          <w:sz w:val="24"/>
          <w:szCs w:val="24"/>
          <w:highlight w:val="none"/>
          <w:lang w:val="en-US" w:eastAsia="zh-CN" w:bidi="ar"/>
        </w:rPr>
        <w:t>劳动意识的形成、拥有良好的劳动态度、养成良好劳动素养。</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82" w:firstLineChars="200"/>
        <w:jc w:val="left"/>
        <w:textAlignment w:val="auto"/>
        <w:rPr>
          <w:rFonts w:hint="default" w:ascii="方正仿宋_GB2312" w:hAnsi="方正仿宋_GB2312" w:eastAsia="方正仿宋_GB2312" w:cs="方正仿宋_GB2312"/>
          <w:b w:val="0"/>
          <w:bCs w:val="0"/>
          <w:color w:val="333333"/>
          <w:kern w:val="0"/>
          <w:sz w:val="24"/>
          <w:szCs w:val="24"/>
          <w:highlight w:val="none"/>
          <w:lang w:val="en-US" w:eastAsia="zh-CN" w:bidi="ar"/>
        </w:rPr>
      </w:pPr>
      <w:r>
        <w:rPr>
          <w:rFonts w:hint="eastAsia" w:ascii="方正仿宋_GB2312" w:hAnsi="方正仿宋_GB2312" w:eastAsia="方正仿宋_GB2312" w:cs="方正仿宋_GB2312"/>
          <w:b/>
          <w:bCs/>
          <w:color w:val="333333"/>
          <w:kern w:val="0"/>
          <w:sz w:val="24"/>
          <w:szCs w:val="24"/>
          <w:highlight w:val="none"/>
          <w:lang w:val="en-US" w:eastAsia="zh-CN" w:bidi="ar"/>
        </w:rPr>
        <w:t>三、家庭是学校教育最亲密的合作伙伴。</w:t>
      </w:r>
      <w:r>
        <w:rPr>
          <w:rFonts w:hint="eastAsia" w:ascii="方正仿宋_GB2312" w:hAnsi="方正仿宋_GB2312" w:eastAsia="方正仿宋_GB2312" w:cs="方正仿宋_GB2312"/>
          <w:b w:val="0"/>
          <w:bCs w:val="0"/>
          <w:color w:val="333333"/>
          <w:kern w:val="0"/>
          <w:sz w:val="24"/>
          <w:szCs w:val="24"/>
          <w:highlight w:val="none"/>
          <w:lang w:val="en-US" w:eastAsia="zh-CN" w:bidi="ar"/>
        </w:rPr>
        <w:t>学校开展的活动和家庭发生紧密连接，通过家长一同准备活动材料、共同参与活动过程，以及建议实施评价等方式加入到孩子的劳动教育中。共建美好劳动教育场，形成家园共振。从而更好的促进孩子的发展。</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ind w:firstLine="482" w:firstLineChars="200"/>
        <w:jc w:val="left"/>
        <w:textAlignment w:val="auto"/>
        <w:rPr>
          <w:rFonts w:hint="default" w:ascii="方正仿宋_GB2312" w:hAnsi="方正仿宋_GB2312" w:eastAsia="方正仿宋_GB2312" w:cs="方正仿宋_GB2312"/>
          <w:b w:val="0"/>
          <w:bCs w:val="0"/>
          <w:color w:val="333333"/>
          <w:kern w:val="0"/>
          <w:sz w:val="24"/>
          <w:szCs w:val="24"/>
          <w:highlight w:val="none"/>
          <w:lang w:val="en-US" w:eastAsia="zh-CN" w:bidi="ar"/>
        </w:rPr>
      </w:pPr>
      <w:r>
        <w:rPr>
          <w:rFonts w:hint="eastAsia" w:ascii="方正仿宋_GB2312" w:hAnsi="方正仿宋_GB2312" w:eastAsia="方正仿宋_GB2312" w:cs="方正仿宋_GB2312"/>
          <w:b/>
          <w:bCs/>
          <w:color w:val="333333"/>
          <w:kern w:val="0"/>
          <w:sz w:val="24"/>
          <w:szCs w:val="24"/>
          <w:highlight w:val="none"/>
          <w:lang w:val="en-US" w:eastAsia="zh-CN" w:bidi="ar"/>
        </w:rPr>
        <w:t>四、主观能动性促进孩子学习探索。</w:t>
      </w:r>
      <w:r>
        <w:rPr>
          <w:rFonts w:hint="eastAsia" w:ascii="方正仿宋_GB2312" w:hAnsi="方正仿宋_GB2312" w:eastAsia="方正仿宋_GB2312" w:cs="方正仿宋_GB2312"/>
          <w:b w:val="0"/>
          <w:bCs w:val="0"/>
          <w:color w:val="333333"/>
          <w:kern w:val="0"/>
          <w:sz w:val="24"/>
          <w:szCs w:val="24"/>
          <w:highlight w:val="none"/>
          <w:lang w:val="en-US" w:eastAsia="zh-CN" w:bidi="ar"/>
        </w:rPr>
        <w:t>应多创造机会和条件积极的支持孩子感受成长。只有我能，才会更有自信去探索和参与。在技能学习后的前中后实施积极的展示和有益的评价是很好的途径。</w:t>
      </w:r>
    </w:p>
    <w:p>
      <w:pPr>
        <w:keepNext w:val="0"/>
        <w:keepLines w:val="0"/>
        <w:pageBreakBefore w:val="0"/>
        <w:widowControl/>
        <w:kinsoku/>
        <w:wordWrap/>
        <w:overflowPunct/>
        <w:topLinePunct w:val="0"/>
        <w:autoSpaceDE/>
        <w:autoSpaceDN/>
        <w:bidi w:val="0"/>
        <w:adjustRightInd/>
        <w:snapToGrid/>
        <w:spacing w:line="240" w:lineRule="atLeast"/>
        <w:ind w:firstLine="480" w:firstLineChars="200"/>
        <w:jc w:val="left"/>
        <w:textAlignment w:val="auto"/>
        <w:rPr>
          <w:rFonts w:hint="eastAsia" w:ascii="方正仿宋_GB2312" w:hAnsi="方正仿宋_GB2312" w:eastAsia="方正仿宋_GB2312" w:cs="方正仿宋_GB2312"/>
          <w:color w:val="333333"/>
          <w:kern w:val="0"/>
          <w:sz w:val="24"/>
          <w:szCs w:val="24"/>
          <w:highlight w:val="none"/>
          <w:lang w:val="en-US" w:eastAsia="zh-CN" w:bidi="ar"/>
        </w:rPr>
      </w:pPr>
      <w:r>
        <w:rPr>
          <w:rFonts w:hint="eastAsia" w:ascii="方正仿宋_GB2312" w:hAnsi="方正仿宋_GB2312" w:eastAsia="方正仿宋_GB2312" w:cs="方正仿宋_GB2312"/>
          <w:color w:val="333333"/>
          <w:kern w:val="0"/>
          <w:sz w:val="24"/>
          <w:szCs w:val="24"/>
          <w:highlight w:val="none"/>
          <w:lang w:val="en-US" w:eastAsia="zh-CN" w:bidi="ar"/>
        </w:rPr>
        <w:t>劳动创造美好生活，劳动的价值不只是体现在劳动的成果上，更体现在劳动的过程中以及热爱劳动的心态上。在以后的实践探索中，我将力争从学生年龄特征及现有经验出发，从劳动、生产、技术和劳动素养多维度建构课程、激发学生学习兴趣、完善学生知识结构、争取家校合作等多方面入手，培养学生正确的劳动观点、劳动态度，养成良好的劳动素养。带领孩子们积极、热情地参与，一起去真正体验劳动的美和劳动的欢乐。</w:t>
      </w:r>
    </w:p>
    <w:p>
      <w:pPr>
        <w:keepNext w:val="0"/>
        <w:keepLines w:val="0"/>
        <w:pageBreakBefore w:val="0"/>
        <w:widowControl/>
        <w:kinsoku/>
        <w:wordWrap/>
        <w:overflowPunct/>
        <w:topLinePunct w:val="0"/>
        <w:autoSpaceDE/>
        <w:autoSpaceDN/>
        <w:bidi w:val="0"/>
        <w:adjustRightInd/>
        <w:snapToGrid/>
        <w:spacing w:line="240" w:lineRule="atLeast"/>
        <w:ind w:firstLine="720" w:firstLineChars="300"/>
        <w:jc w:val="left"/>
        <w:textAlignment w:val="auto"/>
        <w:rPr>
          <w:rFonts w:hint="default" w:ascii="方正仿宋_GB2312" w:hAnsi="方正仿宋_GB2312" w:eastAsia="方正仿宋_GB2312" w:cs="方正仿宋_GB2312"/>
          <w:color w:val="333333"/>
          <w:kern w:val="0"/>
          <w:sz w:val="24"/>
          <w:szCs w:val="24"/>
          <w:highlight w:val="none"/>
          <w:lang w:val="en-US" w:eastAsia="zh-CN" w:bidi="ar"/>
        </w:rPr>
      </w:pPr>
      <w:r>
        <w:rPr>
          <w:rFonts w:hint="eastAsia" w:ascii="方正仿宋_GB2312" w:hAnsi="方正仿宋_GB2312" w:eastAsia="方正仿宋_GB2312" w:cs="方正仿宋_GB2312"/>
          <w:color w:val="333333"/>
          <w:kern w:val="0"/>
          <w:sz w:val="24"/>
          <w:szCs w:val="24"/>
          <w:highlight w:val="none"/>
          <w:lang w:val="en-US" w:eastAsia="zh-CN" w:bidi="ar"/>
        </w:rPr>
        <w:t>爱上劳动，从此开始！</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CE3A76"/>
    <w:multiLevelType w:val="singleLevel"/>
    <w:tmpl w:val="73CE3A7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34B13"/>
    <w:rsid w:val="0009216D"/>
    <w:rsid w:val="00104AE1"/>
    <w:rsid w:val="029B00D6"/>
    <w:rsid w:val="03AF5B31"/>
    <w:rsid w:val="03DC42D7"/>
    <w:rsid w:val="04C1047F"/>
    <w:rsid w:val="05867752"/>
    <w:rsid w:val="0A461DB8"/>
    <w:rsid w:val="0BBE59BA"/>
    <w:rsid w:val="0C315E91"/>
    <w:rsid w:val="0CD85F09"/>
    <w:rsid w:val="0E1B7F67"/>
    <w:rsid w:val="0E4330FA"/>
    <w:rsid w:val="0E7D03AB"/>
    <w:rsid w:val="0F2C2F4B"/>
    <w:rsid w:val="127445D8"/>
    <w:rsid w:val="130F5E42"/>
    <w:rsid w:val="15575CE2"/>
    <w:rsid w:val="160F6853"/>
    <w:rsid w:val="16855203"/>
    <w:rsid w:val="17BA40D0"/>
    <w:rsid w:val="19CF6117"/>
    <w:rsid w:val="1B8375BD"/>
    <w:rsid w:val="1B9C65DB"/>
    <w:rsid w:val="1CB26FAD"/>
    <w:rsid w:val="1DF27939"/>
    <w:rsid w:val="20364007"/>
    <w:rsid w:val="20843EFF"/>
    <w:rsid w:val="20DB32AC"/>
    <w:rsid w:val="22351FDF"/>
    <w:rsid w:val="226A45EE"/>
    <w:rsid w:val="23193E90"/>
    <w:rsid w:val="24A27764"/>
    <w:rsid w:val="25FB1BE4"/>
    <w:rsid w:val="2685269D"/>
    <w:rsid w:val="274B4A49"/>
    <w:rsid w:val="27D046B5"/>
    <w:rsid w:val="294557F9"/>
    <w:rsid w:val="29CA454E"/>
    <w:rsid w:val="2DED1826"/>
    <w:rsid w:val="2DFE5223"/>
    <w:rsid w:val="2E145F17"/>
    <w:rsid w:val="2E3D57E4"/>
    <w:rsid w:val="2E4063DB"/>
    <w:rsid w:val="2E5127AF"/>
    <w:rsid w:val="2EEB3821"/>
    <w:rsid w:val="31846F44"/>
    <w:rsid w:val="34327E6F"/>
    <w:rsid w:val="353343FF"/>
    <w:rsid w:val="36071143"/>
    <w:rsid w:val="370227E7"/>
    <w:rsid w:val="37E80788"/>
    <w:rsid w:val="38C95F45"/>
    <w:rsid w:val="3AB647EA"/>
    <w:rsid w:val="3B3B7B57"/>
    <w:rsid w:val="3B926315"/>
    <w:rsid w:val="3BB66DF7"/>
    <w:rsid w:val="3C8546CB"/>
    <w:rsid w:val="3D0D7E76"/>
    <w:rsid w:val="42D116B5"/>
    <w:rsid w:val="43602E32"/>
    <w:rsid w:val="436C3D05"/>
    <w:rsid w:val="439C083F"/>
    <w:rsid w:val="46E53C2A"/>
    <w:rsid w:val="47C26135"/>
    <w:rsid w:val="480B6758"/>
    <w:rsid w:val="4A374FA5"/>
    <w:rsid w:val="4DD27F8C"/>
    <w:rsid w:val="4DEE501A"/>
    <w:rsid w:val="4E764A44"/>
    <w:rsid w:val="50ED1DBE"/>
    <w:rsid w:val="520A4806"/>
    <w:rsid w:val="520C38B8"/>
    <w:rsid w:val="52447C6D"/>
    <w:rsid w:val="52DF7241"/>
    <w:rsid w:val="52FA3B92"/>
    <w:rsid w:val="53132122"/>
    <w:rsid w:val="53953970"/>
    <w:rsid w:val="56173C5C"/>
    <w:rsid w:val="56F45940"/>
    <w:rsid w:val="582B06EF"/>
    <w:rsid w:val="5A9F74B7"/>
    <w:rsid w:val="5BE74EB2"/>
    <w:rsid w:val="5F617B1E"/>
    <w:rsid w:val="61471F5E"/>
    <w:rsid w:val="6164248A"/>
    <w:rsid w:val="621F68ED"/>
    <w:rsid w:val="62F9248E"/>
    <w:rsid w:val="6357646E"/>
    <w:rsid w:val="638D6E1F"/>
    <w:rsid w:val="64770639"/>
    <w:rsid w:val="64BD0604"/>
    <w:rsid w:val="65114E48"/>
    <w:rsid w:val="6512325B"/>
    <w:rsid w:val="65295188"/>
    <w:rsid w:val="66244E76"/>
    <w:rsid w:val="666C21CD"/>
    <w:rsid w:val="66AE4BAA"/>
    <w:rsid w:val="671637C2"/>
    <w:rsid w:val="6759033C"/>
    <w:rsid w:val="677A15B8"/>
    <w:rsid w:val="678456E8"/>
    <w:rsid w:val="678D2A32"/>
    <w:rsid w:val="69284152"/>
    <w:rsid w:val="6972108E"/>
    <w:rsid w:val="69A056F2"/>
    <w:rsid w:val="6ABB2B4F"/>
    <w:rsid w:val="6B9959CC"/>
    <w:rsid w:val="6DBC411F"/>
    <w:rsid w:val="6E0429FC"/>
    <w:rsid w:val="6E3C1EB0"/>
    <w:rsid w:val="6E482C20"/>
    <w:rsid w:val="70906CD2"/>
    <w:rsid w:val="722A027A"/>
    <w:rsid w:val="728D49A5"/>
    <w:rsid w:val="731371B7"/>
    <w:rsid w:val="747E76EB"/>
    <w:rsid w:val="75BD4C6B"/>
    <w:rsid w:val="77387807"/>
    <w:rsid w:val="77CE7A66"/>
    <w:rsid w:val="780E4B4F"/>
    <w:rsid w:val="78634B13"/>
    <w:rsid w:val="7B6E2490"/>
    <w:rsid w:val="7D28247C"/>
    <w:rsid w:val="7DE762B7"/>
    <w:rsid w:val="7E0D3ED4"/>
    <w:rsid w:val="7E5644D6"/>
    <w:rsid w:val="7EF01898"/>
    <w:rsid w:val="7F0A653B"/>
    <w:rsid w:val="7FAF4D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2018-11-16T02:43:00Z</dcterms:created>
  <dc:creator>Administrator</dc:creator>
  <cp:lastModifiedBy>肖红</cp:lastModifiedBy>
  <cp:lastPrinted>2020-11-17T11:56:00Z</cp:lastPrinted>
  <dcterms:modified xsi:type="dcterms:W3CDTF">2021-04-03T07:55:50Z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RubyTemplateID" linkTarget="0">
    <vt:lpwstr>6</vt:lpwstr>
  </property>
  <property fmtid="{D5CDD505-2E9C-101B-9397-08002B2CF9AE}" pid="4" name="KSOSaveFontToCloudKey">
    <vt:lpwstr>704384261_cloud</vt:lpwstr>
  </property>
</Properties>
</file>